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5C1BEA4E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45A36">
        <w:rPr>
          <w:b/>
          <w:bCs/>
          <w:sz w:val="28"/>
          <w:szCs w:val="28"/>
          <w:lang w:val="uk-UA"/>
        </w:rPr>
        <w:t>ПРОТОКОЛ</w:t>
      </w:r>
      <w:r w:rsidR="001D5246" w:rsidRPr="00745A36">
        <w:rPr>
          <w:b/>
          <w:bCs/>
          <w:sz w:val="28"/>
          <w:szCs w:val="28"/>
          <w:lang w:val="uk-UA"/>
        </w:rPr>
        <w:t xml:space="preserve"> №</w:t>
      </w:r>
      <w:r w:rsidR="00C10A70" w:rsidRPr="00745A36">
        <w:rPr>
          <w:b/>
          <w:bCs/>
          <w:sz w:val="28"/>
          <w:szCs w:val="28"/>
          <w:lang w:val="uk-UA"/>
        </w:rPr>
        <w:t xml:space="preserve"> </w:t>
      </w:r>
      <w:r w:rsidR="00D15694" w:rsidRPr="00745A36">
        <w:rPr>
          <w:b/>
          <w:bCs/>
          <w:sz w:val="28"/>
          <w:szCs w:val="28"/>
          <w:lang w:val="uk-UA"/>
        </w:rPr>
        <w:t>3</w:t>
      </w:r>
      <w:r w:rsidR="009E2595">
        <w:rPr>
          <w:b/>
          <w:bCs/>
          <w:sz w:val="28"/>
          <w:szCs w:val="28"/>
          <w:lang w:val="uk-UA"/>
        </w:rPr>
        <w:t>8</w:t>
      </w:r>
    </w:p>
    <w:p w14:paraId="6B3FC836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позачергових</w:t>
      </w:r>
      <w:r w:rsidR="00FF0102" w:rsidRPr="00745A36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745A36">
        <w:rPr>
          <w:lang w:val="uk-UA"/>
        </w:rPr>
        <w:t xml:space="preserve">(ідентифікаційний код </w:t>
      </w:r>
      <w:r w:rsidR="001D5246" w:rsidRPr="00745A36">
        <w:rPr>
          <w:bCs/>
          <w:lang w:val="uk-UA"/>
        </w:rPr>
        <w:t>33832772</w:t>
      </w:r>
      <w:r w:rsidRPr="00745A36">
        <w:rPr>
          <w:lang w:val="uk-UA"/>
        </w:rPr>
        <w:t>, далі – Товариство)</w:t>
      </w:r>
    </w:p>
    <w:p w14:paraId="449EBD44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45A36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745A36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м. </w:t>
            </w:r>
            <w:r w:rsidR="00D4224E" w:rsidRPr="00745A36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179CE098" w:rsidR="00FF0102" w:rsidRPr="00745A36" w:rsidRDefault="00CB4C39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CD35CB">
              <w:rPr>
                <w:b/>
                <w:lang w:val="uk-UA"/>
              </w:rPr>
              <w:t>11</w:t>
            </w:r>
            <w:r w:rsidR="00665660" w:rsidRPr="00CD35CB">
              <w:rPr>
                <w:b/>
                <w:lang w:val="uk-UA"/>
              </w:rPr>
              <w:t>.</w:t>
            </w:r>
            <w:r w:rsidR="007004D5" w:rsidRPr="00CD35CB">
              <w:rPr>
                <w:b/>
                <w:lang w:val="uk-UA"/>
              </w:rPr>
              <w:t>1</w:t>
            </w:r>
            <w:r w:rsidR="009E2595" w:rsidRPr="00CD35CB">
              <w:rPr>
                <w:b/>
                <w:lang w:val="uk-UA"/>
              </w:rPr>
              <w:t>2</w:t>
            </w:r>
            <w:r w:rsidR="00FF0102" w:rsidRPr="00CD35CB">
              <w:rPr>
                <w:b/>
                <w:lang w:val="uk-UA"/>
              </w:rPr>
              <w:t>.202</w:t>
            </w:r>
            <w:r w:rsidR="001349DD" w:rsidRPr="00CD35CB">
              <w:rPr>
                <w:b/>
                <w:lang w:val="uk-UA"/>
              </w:rPr>
              <w:t>4</w:t>
            </w:r>
          </w:p>
        </w:tc>
      </w:tr>
    </w:tbl>
    <w:p w14:paraId="0E0D0C82" w14:textId="633EA0F7" w:rsidR="00FF0102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74B217DE" w14:textId="6F4A8E51" w:rsidR="00C32306" w:rsidRDefault="00C32306">
      <w:pPr>
        <w:widowControl w:val="0"/>
        <w:autoSpaceDE w:val="0"/>
        <w:autoSpaceDN w:val="0"/>
        <w:adjustRightInd w:val="0"/>
        <w:rPr>
          <w:lang w:val="uk-UA"/>
        </w:rPr>
      </w:pPr>
    </w:p>
    <w:p w14:paraId="1A429E35" w14:textId="77777777" w:rsidR="00C32306" w:rsidRDefault="00C32306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745A36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Позачергові</w:t>
      </w:r>
      <w:r w:rsidR="0019360F" w:rsidRPr="00745A36">
        <w:rPr>
          <w:lang w:val="uk-UA"/>
        </w:rPr>
        <w:t xml:space="preserve"> загальні збори акціонерів Товариства (далі – </w:t>
      </w:r>
      <w:r w:rsidR="00272760" w:rsidRPr="00745A36">
        <w:rPr>
          <w:lang w:val="uk-UA"/>
        </w:rPr>
        <w:t>з</w:t>
      </w:r>
      <w:r w:rsidR="0019360F" w:rsidRPr="00745A36">
        <w:rPr>
          <w:lang w:val="uk-UA"/>
        </w:rPr>
        <w:t xml:space="preserve">агальні збори) проводились відповідно до </w:t>
      </w:r>
      <w:r w:rsidR="003D0EBE" w:rsidRPr="00745A36">
        <w:rPr>
          <w:lang w:val="uk-UA"/>
        </w:rPr>
        <w:t>статті 59 Закону України «Про акціонерні товариств</w:t>
      </w:r>
      <w:r w:rsidRPr="00745A36">
        <w:rPr>
          <w:lang w:val="uk-UA"/>
        </w:rPr>
        <w:t>а</w:t>
      </w:r>
      <w:r w:rsidR="00975129" w:rsidRPr="00745A36">
        <w:rPr>
          <w:lang w:val="uk-UA"/>
        </w:rPr>
        <w:t>»</w:t>
      </w:r>
      <w:r w:rsidR="00711C8A" w:rsidRPr="00745A36">
        <w:rPr>
          <w:lang w:val="uk-UA"/>
        </w:rPr>
        <w:t xml:space="preserve"> згідно з як</w:t>
      </w:r>
      <w:r w:rsidRPr="00745A36">
        <w:rPr>
          <w:lang w:val="uk-UA"/>
        </w:rPr>
        <w:t>ою</w:t>
      </w:r>
      <w:r w:rsidR="00711C8A" w:rsidRPr="00745A36">
        <w:rPr>
          <w:lang w:val="uk-UA"/>
        </w:rPr>
        <w:t xml:space="preserve">, </w:t>
      </w:r>
      <w:r w:rsidR="0019360F" w:rsidRPr="00745A36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745A36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745A36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Дата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1C751497" w:rsidR="00FF0102" w:rsidRPr="00CD35CB" w:rsidRDefault="00CB4C39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CD35CB">
              <w:rPr>
                <w:b/>
                <w:lang w:val="uk-UA"/>
              </w:rPr>
              <w:t>11</w:t>
            </w:r>
            <w:r w:rsidR="00665660" w:rsidRPr="00CD35CB">
              <w:rPr>
                <w:b/>
                <w:lang w:val="uk-UA"/>
              </w:rPr>
              <w:t>.</w:t>
            </w:r>
            <w:r w:rsidR="007004D5" w:rsidRPr="00CD35CB">
              <w:rPr>
                <w:b/>
                <w:lang w:val="uk-UA"/>
              </w:rPr>
              <w:t>1</w:t>
            </w:r>
            <w:r w:rsidR="00E12AAF">
              <w:rPr>
                <w:b/>
                <w:lang w:val="uk-UA"/>
              </w:rPr>
              <w:t>2</w:t>
            </w:r>
            <w:r w:rsidR="00FF0102" w:rsidRPr="00CD35CB">
              <w:rPr>
                <w:b/>
                <w:lang w:val="uk-UA"/>
              </w:rPr>
              <w:t>.202</w:t>
            </w:r>
            <w:r w:rsidR="00453B59" w:rsidRPr="00CD35CB">
              <w:rPr>
                <w:b/>
                <w:lang w:val="uk-UA"/>
              </w:rPr>
              <w:t>4</w:t>
            </w:r>
          </w:p>
        </w:tc>
      </w:tr>
      <w:tr w:rsidR="00FF0102" w:rsidRPr="00745A36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Місце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745A36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745A36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745A36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24043023" w:rsidR="00FF0102" w:rsidRPr="00745A36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з </w:t>
            </w:r>
            <w:r w:rsidR="00AB5DD5" w:rsidRPr="00745A36">
              <w:rPr>
                <w:lang w:val="uk-UA"/>
              </w:rPr>
              <w:t>1</w:t>
            </w:r>
            <w:r w:rsidR="006706EC">
              <w:rPr>
                <w:lang w:val="uk-UA"/>
              </w:rPr>
              <w:t>5</w:t>
            </w:r>
            <w:r w:rsidR="00FF0102"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  <w:r w:rsidRPr="00745A36">
              <w:rPr>
                <w:lang w:val="uk-UA"/>
              </w:rPr>
              <w:t xml:space="preserve"> до 1</w:t>
            </w:r>
            <w:r w:rsidR="006706EC">
              <w:rPr>
                <w:lang w:val="uk-UA"/>
              </w:rPr>
              <w:t>6</w:t>
            </w:r>
            <w:r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</w:p>
        </w:tc>
      </w:tr>
      <w:tr w:rsidR="00914148" w:rsidRPr="009D06A4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745A36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745A36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71E526F6" w14:textId="77777777" w:rsidR="00CF3DB1" w:rsidRPr="00745A36" w:rsidRDefault="00CF3DB1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6D2A7754" w:rsidR="0019360F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745A36">
        <w:rPr>
          <w:lang w:val="uk-UA"/>
        </w:rPr>
        <w:t xml:space="preserve">х, складеного станом на </w:t>
      </w:r>
      <w:r w:rsidR="00CB4C39" w:rsidRPr="00CD35CB">
        <w:rPr>
          <w:b/>
          <w:lang w:val="uk-UA"/>
        </w:rPr>
        <w:t>11.</w:t>
      </w:r>
      <w:r w:rsidR="007004D5" w:rsidRPr="00CD35CB">
        <w:rPr>
          <w:b/>
          <w:lang w:val="uk-UA"/>
        </w:rPr>
        <w:t>1</w:t>
      </w:r>
      <w:r w:rsidR="00CD35CB" w:rsidRPr="00CD35CB">
        <w:rPr>
          <w:b/>
        </w:rPr>
        <w:t>2</w:t>
      </w:r>
      <w:r w:rsidR="0019360F" w:rsidRPr="00CD35CB">
        <w:rPr>
          <w:b/>
          <w:lang w:val="uk-UA"/>
        </w:rPr>
        <w:t>.202</w:t>
      </w:r>
      <w:r w:rsidR="00453B59" w:rsidRPr="00CD35CB">
        <w:rPr>
          <w:b/>
          <w:lang w:val="uk-UA"/>
        </w:rPr>
        <w:t>4</w:t>
      </w:r>
      <w:r w:rsidR="000F16F1" w:rsidRPr="00745A36">
        <w:rPr>
          <w:lang w:val="uk-UA"/>
        </w:rPr>
        <w:t xml:space="preserve">, становить </w:t>
      </w:r>
      <w:r w:rsidR="001D5246" w:rsidRPr="00745A36">
        <w:rPr>
          <w:lang w:val="uk-UA"/>
        </w:rPr>
        <w:t>5</w:t>
      </w:r>
      <w:r w:rsidRPr="00745A36">
        <w:rPr>
          <w:lang w:val="uk-UA"/>
        </w:rPr>
        <w:t xml:space="preserve"> (</w:t>
      </w:r>
      <w:r w:rsidR="001D5246" w:rsidRPr="00745A36">
        <w:rPr>
          <w:lang w:val="uk-UA"/>
        </w:rPr>
        <w:t>п’ять) осіб</w:t>
      </w:r>
      <w:r w:rsidRPr="00745A36">
        <w:rPr>
          <w:lang w:val="uk-UA"/>
        </w:rPr>
        <w:t xml:space="preserve">, яким належить </w:t>
      </w:r>
      <w:r w:rsidR="001D5246" w:rsidRPr="00745A36">
        <w:rPr>
          <w:color w:val="000000"/>
          <w:lang w:val="uk-UA"/>
        </w:rPr>
        <w:t>10</w:t>
      </w:r>
      <w:r w:rsidR="00F054A3" w:rsidRPr="00745A36">
        <w:rPr>
          <w:color w:val="000000"/>
          <w:lang w:val="uk-UA"/>
        </w:rPr>
        <w:t> </w:t>
      </w:r>
      <w:r w:rsidR="001D5246" w:rsidRPr="00745A36">
        <w:rPr>
          <w:color w:val="000000"/>
          <w:lang w:val="uk-UA"/>
        </w:rPr>
        <w:t>000</w:t>
      </w:r>
      <w:r w:rsidR="00D4224E" w:rsidRPr="00745A36">
        <w:rPr>
          <w:lang w:val="uk-UA"/>
        </w:rPr>
        <w:t xml:space="preserve"> (</w:t>
      </w:r>
      <w:r w:rsidR="001D5246" w:rsidRPr="00745A36">
        <w:rPr>
          <w:lang w:val="uk-UA"/>
        </w:rPr>
        <w:t>десять</w:t>
      </w:r>
      <w:r w:rsidR="00D4224E" w:rsidRPr="00745A36">
        <w:rPr>
          <w:lang w:val="uk-UA"/>
        </w:rPr>
        <w:t xml:space="preserve"> тисяч)</w:t>
      </w:r>
      <w:r w:rsidR="000F16F1" w:rsidRPr="00745A36">
        <w:rPr>
          <w:lang w:val="uk-UA"/>
        </w:rPr>
        <w:t xml:space="preserve"> </w:t>
      </w:r>
      <w:r w:rsidRPr="00745A36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745A36">
        <w:rPr>
          <w:lang w:val="uk-UA"/>
        </w:rPr>
        <w:t>з</w:t>
      </w:r>
      <w:r w:rsidRPr="00745A36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745A36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У загальних зборах взяли участь:</w:t>
      </w:r>
    </w:p>
    <w:p w14:paraId="4C596B7D" w14:textId="77777777" w:rsidR="00EF5194" w:rsidRPr="00745A36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Гаманков</w:t>
      </w:r>
      <w:proofErr w:type="spellEnd"/>
      <w:r w:rsidRPr="00745A36">
        <w:rPr>
          <w:lang w:val="uk-UA"/>
        </w:rPr>
        <w:t xml:space="preserve"> Володимир Іванович</w:t>
      </w:r>
      <w:r w:rsidR="00EF5194" w:rsidRPr="00745A36">
        <w:rPr>
          <w:lang w:val="uk-UA"/>
        </w:rPr>
        <w:t>,</w:t>
      </w:r>
      <w:r w:rsidR="00D82BC1" w:rsidRPr="00745A36">
        <w:rPr>
          <w:lang w:val="uk-UA"/>
        </w:rPr>
        <w:t xml:space="preserve"> </w:t>
      </w:r>
      <w:r w:rsidR="00AF012D" w:rsidRPr="00745A36">
        <w:rPr>
          <w:lang w:val="uk-UA"/>
        </w:rPr>
        <w:t>як</w:t>
      </w:r>
      <w:r w:rsidRPr="00745A36">
        <w:rPr>
          <w:lang w:val="uk-UA"/>
        </w:rPr>
        <w:t>ому</w:t>
      </w:r>
      <w:r w:rsidR="00AF012D" w:rsidRPr="00745A36">
        <w:rPr>
          <w:lang w:val="uk-UA"/>
        </w:rPr>
        <w:t xml:space="preserve"> належить</w:t>
      </w:r>
      <w:r w:rsidR="00D82BC1" w:rsidRPr="00745A36">
        <w:rPr>
          <w:lang w:val="uk-UA"/>
        </w:rPr>
        <w:t xml:space="preserve"> </w:t>
      </w:r>
      <w:r w:rsidR="00EF5194" w:rsidRPr="00745A36">
        <w:rPr>
          <w:lang w:val="uk-UA"/>
        </w:rPr>
        <w:t xml:space="preserve"> </w:t>
      </w:r>
      <w:r w:rsidRPr="00745A36">
        <w:rPr>
          <w:lang w:val="uk-UA"/>
        </w:rPr>
        <w:t>2000</w:t>
      </w:r>
      <w:r w:rsidR="00167F02" w:rsidRPr="00745A36">
        <w:rPr>
          <w:lang w:val="uk-UA"/>
        </w:rPr>
        <w:t xml:space="preserve"> (</w:t>
      </w:r>
      <w:r w:rsidRPr="00745A36">
        <w:rPr>
          <w:lang w:val="uk-UA"/>
        </w:rPr>
        <w:t>дві тисячі</w:t>
      </w:r>
      <w:r w:rsidR="00EF5194" w:rsidRPr="00745A36">
        <w:rPr>
          <w:lang w:val="uk-UA"/>
        </w:rPr>
        <w:t>) штук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 xml:space="preserve">, що становить </w:t>
      </w:r>
      <w:r w:rsidRPr="00745A36">
        <w:rPr>
          <w:lang w:val="uk-UA"/>
        </w:rPr>
        <w:t>20</w:t>
      </w:r>
      <w:r w:rsidR="00EF5194" w:rsidRPr="00745A36">
        <w:rPr>
          <w:lang w:val="uk-UA"/>
        </w:rPr>
        <w:t>% від загальної кількості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>.</w:t>
      </w:r>
    </w:p>
    <w:p w14:paraId="1D7D8629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Гладуш</w:t>
      </w:r>
      <w:proofErr w:type="spellEnd"/>
      <w:r w:rsidRPr="00745A36">
        <w:rPr>
          <w:lang w:val="uk-UA"/>
        </w:rPr>
        <w:t xml:space="preserve"> Яніна Вікторівна,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Гусєва Ірина Олександрівна,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Лушнікова</w:t>
      </w:r>
      <w:proofErr w:type="spellEnd"/>
      <w:r w:rsidRPr="00745A36">
        <w:rPr>
          <w:lang w:val="uk-UA"/>
        </w:rPr>
        <w:t xml:space="preserve"> Тетяна Леонідівна,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Яцько</w:t>
      </w:r>
      <w:proofErr w:type="spellEnd"/>
      <w:r w:rsidRPr="00745A36">
        <w:rPr>
          <w:lang w:val="uk-UA"/>
        </w:rPr>
        <w:t xml:space="preserve"> </w:t>
      </w:r>
      <w:proofErr w:type="spellStart"/>
      <w:r w:rsidRPr="00745A36">
        <w:rPr>
          <w:lang w:val="uk-UA"/>
        </w:rPr>
        <w:t>Вячеслав</w:t>
      </w:r>
      <w:proofErr w:type="spellEnd"/>
      <w:r w:rsidRPr="00745A36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745A36">
        <w:rPr>
          <w:lang w:val="uk-UA"/>
        </w:rPr>
        <w:t>45</w:t>
      </w:r>
      <w:r w:rsidRPr="00745A36">
        <w:rPr>
          <w:lang w:val="uk-UA"/>
        </w:rPr>
        <w:t xml:space="preserve">% від загальної кількості голосуючих </w:t>
      </w:r>
      <w:r w:rsidRPr="00745A36">
        <w:rPr>
          <w:lang w:val="uk-UA"/>
        </w:rPr>
        <w:lastRenderedPageBreak/>
        <w:t>простих іменних акцій Товариства</w:t>
      </w:r>
      <w:r w:rsidR="00187AF6" w:rsidRPr="00745A36">
        <w:rPr>
          <w:lang w:val="uk-UA"/>
        </w:rPr>
        <w:t>.</w:t>
      </w:r>
    </w:p>
    <w:p w14:paraId="26D80AE5" w14:textId="3A532690" w:rsidR="00D82BC1" w:rsidRPr="00745A36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Відповідно до пункту 117 Порядку </w:t>
      </w:r>
      <w:r w:rsidR="00723A45" w:rsidRPr="00745A36">
        <w:rPr>
          <w:lang w:val="uk-UA"/>
        </w:rPr>
        <w:t>реєстраційна та лічильна комісія загальних зборів не обиралась</w:t>
      </w:r>
      <w:r w:rsidR="00E524B9" w:rsidRPr="00745A36">
        <w:rPr>
          <w:lang w:val="uk-UA"/>
        </w:rPr>
        <w:t>.</w:t>
      </w:r>
      <w:r w:rsidR="00723A45" w:rsidRPr="00745A36">
        <w:rPr>
          <w:lang w:val="uk-UA"/>
        </w:rPr>
        <w:t xml:space="preserve"> </w:t>
      </w:r>
      <w:r w:rsidR="00E524B9" w:rsidRPr="00745A36">
        <w:rPr>
          <w:lang w:val="uk-UA"/>
        </w:rPr>
        <w:t>І</w:t>
      </w:r>
      <w:r w:rsidRPr="00745A36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745A36">
        <w:rPr>
          <w:lang w:val="uk-UA"/>
        </w:rPr>
        <w:t xml:space="preserve">загальних </w:t>
      </w:r>
      <w:r w:rsidRPr="00745A36">
        <w:rPr>
          <w:lang w:val="uk-UA"/>
        </w:rPr>
        <w:t>зборів кількості голосів</w:t>
      </w:r>
      <w:r w:rsidR="00723A45" w:rsidRPr="00745A36">
        <w:rPr>
          <w:lang w:val="uk-UA"/>
        </w:rPr>
        <w:t>, підрахунок голосів</w:t>
      </w:r>
      <w:r w:rsidRPr="00745A36">
        <w:rPr>
          <w:lang w:val="uk-UA"/>
        </w:rPr>
        <w:t xml:space="preserve"> та </w:t>
      </w:r>
      <w:r w:rsidR="00723A45" w:rsidRPr="00745A36">
        <w:rPr>
          <w:lang w:val="uk-UA"/>
        </w:rPr>
        <w:t xml:space="preserve">визначення </w:t>
      </w:r>
      <w:r w:rsidRPr="00745A36">
        <w:rPr>
          <w:lang w:val="uk-UA"/>
        </w:rPr>
        <w:t xml:space="preserve">підсумків голосування </w:t>
      </w:r>
      <w:r w:rsidR="00723A45" w:rsidRPr="00745A36">
        <w:rPr>
          <w:lang w:val="uk-UA"/>
        </w:rPr>
        <w:t xml:space="preserve">(здійснення повноважень реєстраційної та лічильної комісії) </w:t>
      </w:r>
      <w:r w:rsidR="009F7A40" w:rsidRPr="00745A36">
        <w:rPr>
          <w:lang w:val="uk-UA"/>
        </w:rPr>
        <w:t>здійснювались</w:t>
      </w:r>
      <w:r w:rsidRPr="00745A36">
        <w:rPr>
          <w:lang w:val="uk-UA"/>
        </w:rPr>
        <w:t xml:space="preserve"> особами, які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>участь у загальних зборах, самостійно та підтверджу</w:t>
      </w:r>
      <w:r w:rsidR="00723A45" w:rsidRPr="00745A36">
        <w:rPr>
          <w:lang w:val="uk-UA"/>
        </w:rPr>
        <w:t>є</w:t>
      </w:r>
      <w:r w:rsidRPr="00745A36">
        <w:rPr>
          <w:lang w:val="uk-UA"/>
        </w:rPr>
        <w:t xml:space="preserve">ться інформацією </w:t>
      </w:r>
      <w:r w:rsidR="009F7A40" w:rsidRPr="00745A36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CB4C39" w:rsidRPr="00CD35CB">
        <w:rPr>
          <w:b/>
          <w:lang w:val="uk-UA"/>
        </w:rPr>
        <w:t>11</w:t>
      </w:r>
      <w:r w:rsidR="00665660" w:rsidRPr="00CD35CB">
        <w:rPr>
          <w:b/>
          <w:lang w:val="uk-UA"/>
        </w:rPr>
        <w:t>.</w:t>
      </w:r>
      <w:r w:rsidR="00CB4C39" w:rsidRPr="00CD35CB">
        <w:rPr>
          <w:b/>
          <w:lang w:val="uk-UA"/>
        </w:rPr>
        <w:t>1</w:t>
      </w:r>
      <w:r w:rsidR="00CD35CB" w:rsidRPr="00CD35CB">
        <w:rPr>
          <w:b/>
          <w:lang w:val="uk-UA"/>
        </w:rPr>
        <w:t>2</w:t>
      </w:r>
      <w:r w:rsidR="009F7A40" w:rsidRPr="00CD35CB">
        <w:rPr>
          <w:b/>
          <w:lang w:val="uk-UA"/>
        </w:rPr>
        <w:t>.202</w:t>
      </w:r>
      <w:r w:rsidR="001349DD" w:rsidRPr="00CD35CB">
        <w:rPr>
          <w:b/>
          <w:lang w:val="uk-UA"/>
        </w:rPr>
        <w:t>4</w:t>
      </w:r>
      <w:r w:rsidR="009F7A40" w:rsidRPr="00745A36">
        <w:rPr>
          <w:lang w:val="uk-UA"/>
        </w:rPr>
        <w:t>.</w:t>
      </w:r>
      <w:r w:rsidR="00E930F0" w:rsidRPr="00745A36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28DB2D66" w14:textId="77777777" w:rsidR="00406AE7" w:rsidRDefault="00406AE7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552C8AF1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Всього у загальних зборах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 xml:space="preserve">участь </w:t>
      </w:r>
      <w:r w:rsidR="001D5246" w:rsidRPr="00745A36">
        <w:rPr>
          <w:lang w:val="uk-UA"/>
        </w:rPr>
        <w:t xml:space="preserve">5 (п’ять) осіб, яким належить </w:t>
      </w:r>
      <w:r w:rsidR="001D5246" w:rsidRPr="00745A36">
        <w:rPr>
          <w:color w:val="000000"/>
          <w:lang w:val="uk-UA"/>
        </w:rPr>
        <w:t>10 000</w:t>
      </w:r>
      <w:r w:rsidR="001D5246" w:rsidRPr="00745A36">
        <w:rPr>
          <w:lang w:val="uk-UA"/>
        </w:rPr>
        <w:t xml:space="preserve"> (десять тисяч) </w:t>
      </w:r>
      <w:r w:rsidR="000F16F1" w:rsidRPr="00745A36">
        <w:rPr>
          <w:lang w:val="uk-UA"/>
        </w:rPr>
        <w:t>штук</w:t>
      </w:r>
      <w:r w:rsidR="00451875" w:rsidRPr="00745A36">
        <w:rPr>
          <w:lang w:val="uk-UA"/>
        </w:rPr>
        <w:t xml:space="preserve"> </w:t>
      </w:r>
      <w:r w:rsidR="00914148" w:rsidRPr="00745A36">
        <w:rPr>
          <w:lang w:val="uk-UA"/>
        </w:rPr>
        <w:t xml:space="preserve">голосуючих простих іменних акцій </w:t>
      </w:r>
      <w:r w:rsidRPr="00745A36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14A6C133" w14:textId="77777777" w:rsidR="00406AE7" w:rsidRDefault="00406AE7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A59FDB2" w14:textId="7B6960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745A36">
        <w:rPr>
          <w:b/>
          <w:bCs/>
          <w:lang w:val="uk-UA"/>
        </w:rPr>
        <w:t xml:space="preserve">Згідно з </w:t>
      </w:r>
      <w:r w:rsidR="00D76890" w:rsidRPr="00745A36">
        <w:rPr>
          <w:b/>
          <w:lang w:val="uk-UA"/>
        </w:rPr>
        <w:t>статтею 59 Закону України «Про акціонерні товариства»</w:t>
      </w:r>
      <w:r w:rsidRPr="00745A36">
        <w:rPr>
          <w:b/>
          <w:bCs/>
          <w:lang w:val="uk-UA"/>
        </w:rPr>
        <w:t xml:space="preserve"> </w:t>
      </w:r>
      <w:r w:rsidR="009F7A40" w:rsidRPr="00745A36">
        <w:rPr>
          <w:b/>
          <w:bCs/>
          <w:lang w:val="uk-UA"/>
        </w:rPr>
        <w:t xml:space="preserve"> </w:t>
      </w:r>
      <w:r w:rsidRPr="00745A36">
        <w:rPr>
          <w:b/>
          <w:bCs/>
          <w:lang w:val="uk-UA"/>
        </w:rPr>
        <w:t xml:space="preserve">загальні збори мають кворум та можуть </w:t>
      </w:r>
      <w:r w:rsidRPr="00745A36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745A36">
        <w:rPr>
          <w:b/>
          <w:bCs/>
          <w:lang w:val="uk-UA"/>
        </w:rPr>
        <w:t>.</w:t>
      </w:r>
    </w:p>
    <w:p w14:paraId="3CC5536F" w14:textId="08BC1692" w:rsidR="00CF3DB1" w:rsidRDefault="00CF3DB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2BAA52C" w14:textId="3D5F636C" w:rsidR="00C32306" w:rsidRDefault="00C3230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F76094B" w14:textId="77777777" w:rsidR="00C32306" w:rsidRPr="00745A36" w:rsidRDefault="00C3230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745A36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7C92F132" w:rsidR="001A76D9" w:rsidRPr="00FD56B8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FD56B8">
        <w:rPr>
          <w:lang w:val="uk-UA"/>
        </w:rPr>
        <w:t>Обрання голови та секретаря загальних зборів.</w:t>
      </w:r>
    </w:p>
    <w:p w14:paraId="48496B16" w14:textId="6B0E398F" w:rsidR="00DF56E7" w:rsidRDefault="00DF56E7" w:rsidP="00DF56E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ED6976">
        <w:rPr>
          <w:lang w:val="uk-UA"/>
        </w:rPr>
        <w:t xml:space="preserve">Затвердження </w:t>
      </w:r>
      <w:r w:rsidR="007C5DF7">
        <w:rPr>
          <w:lang w:val="uk-UA"/>
        </w:rPr>
        <w:t xml:space="preserve">Порядку </w:t>
      </w:r>
      <w:r w:rsidR="00D3055A">
        <w:rPr>
          <w:lang w:val="uk-UA"/>
        </w:rPr>
        <w:t>здійснення оцінки колективної придатності Наглядової ради та Правління Товариства.</w:t>
      </w:r>
    </w:p>
    <w:p w14:paraId="212C058B" w14:textId="28CD519B" w:rsidR="00DF56E7" w:rsidRDefault="00DF56E7" w:rsidP="00DF56E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 xml:space="preserve">Призначення особи, </w:t>
      </w:r>
      <w:r w:rsidR="00D3055A">
        <w:rPr>
          <w:lang w:val="uk-UA"/>
        </w:rPr>
        <w:t xml:space="preserve">що буде здійснювати </w:t>
      </w:r>
      <w:r w:rsidR="00405EB1">
        <w:rPr>
          <w:lang w:val="uk-UA"/>
        </w:rPr>
        <w:t>оцінку колективної придатності Правління Товариства</w:t>
      </w:r>
      <w:r>
        <w:rPr>
          <w:lang w:val="uk-UA"/>
        </w:rPr>
        <w:t>.</w:t>
      </w:r>
    </w:p>
    <w:p w14:paraId="2A06555D" w14:textId="24C34EE0" w:rsidR="00FD6BC8" w:rsidRPr="007545CD" w:rsidRDefault="00FD6BC8" w:rsidP="00FD6BC8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Припинення повноважень Голови Наглядової ради Товариства.</w:t>
      </w:r>
    </w:p>
    <w:p w14:paraId="3FB36A75" w14:textId="77777777" w:rsidR="00FD6BC8" w:rsidRPr="007545CD" w:rsidRDefault="00FD6BC8" w:rsidP="00FD6BC8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FD6BC8">
        <w:rPr>
          <w:lang w:val="uk-UA"/>
        </w:rPr>
        <w:t xml:space="preserve">Припинення повноважень члена </w:t>
      </w:r>
      <w:r>
        <w:rPr>
          <w:lang w:val="uk-UA"/>
        </w:rPr>
        <w:t>Наглядової ради Товариства.</w:t>
      </w:r>
    </w:p>
    <w:p w14:paraId="6B5400A0" w14:textId="77777777" w:rsidR="00FD6BC8" w:rsidRPr="007545CD" w:rsidRDefault="00FD6BC8" w:rsidP="00FD6BC8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FD6BC8">
        <w:rPr>
          <w:lang w:val="uk-UA"/>
        </w:rPr>
        <w:t xml:space="preserve">Припинення повноважень члена </w:t>
      </w:r>
      <w:r>
        <w:rPr>
          <w:lang w:val="uk-UA"/>
        </w:rPr>
        <w:t>Наглядової ради Товариства.</w:t>
      </w:r>
    </w:p>
    <w:p w14:paraId="116F4F70" w14:textId="62AEEA01" w:rsidR="00FD6BC8" w:rsidRPr="00FD6BC8" w:rsidRDefault="00FD6BC8" w:rsidP="00FD6BC8">
      <w:pPr>
        <w:pStyle w:val="a9"/>
        <w:widowControl w:val="0"/>
        <w:autoSpaceDE w:val="0"/>
        <w:autoSpaceDN w:val="0"/>
        <w:adjustRightInd w:val="0"/>
        <w:ind w:left="426"/>
        <w:jc w:val="both"/>
        <w:rPr>
          <w:lang w:val="uk-UA"/>
        </w:rPr>
      </w:pPr>
    </w:p>
    <w:p w14:paraId="20828661" w14:textId="2FC1870F" w:rsidR="002D0849" w:rsidRPr="00745A36" w:rsidRDefault="001A76D9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Голосування </w:t>
      </w:r>
      <w:r w:rsidR="00453B59" w:rsidRPr="00745A36">
        <w:rPr>
          <w:lang w:val="uk-UA"/>
        </w:rPr>
        <w:t xml:space="preserve">з </w:t>
      </w:r>
      <w:r w:rsidR="00453B59" w:rsidRPr="004C57DC">
        <w:rPr>
          <w:lang w:val="uk-UA"/>
        </w:rPr>
        <w:t xml:space="preserve">питань </w:t>
      </w:r>
      <w:r w:rsidR="00B315D7" w:rsidRPr="00345001">
        <w:rPr>
          <w:b/>
          <w:lang w:val="uk-UA"/>
        </w:rPr>
        <w:t>1-</w:t>
      </w:r>
      <w:r w:rsidR="009D06A4">
        <w:rPr>
          <w:b/>
          <w:lang w:val="uk-UA"/>
        </w:rPr>
        <w:t>6</w:t>
      </w:r>
      <w:r w:rsidR="00A2460A" w:rsidRPr="004C57DC">
        <w:rPr>
          <w:lang w:val="uk-UA"/>
        </w:rPr>
        <w:t xml:space="preserve"> </w:t>
      </w:r>
      <w:r w:rsidRPr="004C57DC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4C57DC">
        <w:rPr>
          <w:lang w:val="uk-UA"/>
        </w:rPr>
        <w:t xml:space="preserve"> Рішення з питань </w:t>
      </w:r>
      <w:r w:rsidR="002D0849" w:rsidRPr="00345001">
        <w:rPr>
          <w:b/>
          <w:lang w:val="uk-UA"/>
        </w:rPr>
        <w:t>1-</w:t>
      </w:r>
      <w:r w:rsidR="009D06A4">
        <w:rPr>
          <w:b/>
          <w:lang w:val="uk-UA"/>
        </w:rPr>
        <w:t>6</w:t>
      </w:r>
      <w:r w:rsidR="00AE4A70" w:rsidRPr="004C57DC">
        <w:rPr>
          <w:lang w:val="uk-UA"/>
        </w:rPr>
        <w:t xml:space="preserve"> </w:t>
      </w:r>
      <w:r w:rsidR="002D0849" w:rsidRPr="004C57DC">
        <w:rPr>
          <w:lang w:val="uk-UA"/>
        </w:rPr>
        <w:t>порядку денного приймалося простою більшістю голосів від кількості голосів зареє</w:t>
      </w:r>
      <w:bookmarkStart w:id="0" w:name="_GoBack"/>
      <w:bookmarkEnd w:id="0"/>
      <w:r w:rsidR="002D0849" w:rsidRPr="004C57DC">
        <w:rPr>
          <w:lang w:val="uk-UA"/>
        </w:rPr>
        <w:t>строваних</w:t>
      </w:r>
      <w:r w:rsidR="002D0849" w:rsidRPr="00745A36">
        <w:rPr>
          <w:lang w:val="uk-UA"/>
        </w:rPr>
        <w:t xml:space="preserve"> для участі у загальних зборах власників голосуючих простих іменних акцій.</w:t>
      </w:r>
    </w:p>
    <w:p w14:paraId="531B9EFF" w14:textId="3E4F3AAB" w:rsidR="00CF3DB1" w:rsidRDefault="00CF3DB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08A8359" w14:textId="77777777" w:rsidR="00C32306" w:rsidRPr="00745A36" w:rsidRDefault="00C3230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745A36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. З ПИТАННЯ </w:t>
      </w: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-ГО ПОРЯДКУ ДЕННОГО: </w:t>
      </w:r>
      <w:r w:rsidR="008251AC" w:rsidRPr="00745A36">
        <w:rPr>
          <w:lang w:val="uk-UA"/>
        </w:rPr>
        <w:t xml:space="preserve">Обрання голови та секретаря загальних зборів. </w:t>
      </w:r>
    </w:p>
    <w:p w14:paraId="4AABE4DC" w14:textId="77777777" w:rsidR="00406AE7" w:rsidRDefault="00406AE7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3EB6149" w14:textId="5C4E80B1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17FFF18F" w14:textId="7EBA76D1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</w:t>
      </w:r>
      <w:r w:rsidR="001D5246" w:rsidRPr="00745A36">
        <w:rPr>
          <w:lang w:val="uk-UA"/>
        </w:rPr>
        <w:t>Гусєву Ірину Олександрівну</w:t>
      </w:r>
      <w:r w:rsidRPr="00745A36">
        <w:rPr>
          <w:lang w:val="uk-UA"/>
        </w:rPr>
        <w:t xml:space="preserve">, секретарем загальних зборів </w:t>
      </w:r>
      <w:r w:rsidR="008A4F29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E12AAF">
        <w:rPr>
          <w:lang w:val="uk-UA"/>
        </w:rPr>
        <w:t>акціонера</w:t>
      </w:r>
      <w:r w:rsidR="00737E1A" w:rsidRPr="00745A36">
        <w:rPr>
          <w:lang w:val="uk-UA"/>
        </w:rPr>
        <w:t xml:space="preserve"> Товариства – </w:t>
      </w:r>
      <w:proofErr w:type="spellStart"/>
      <w:r w:rsidR="00E12AAF">
        <w:rPr>
          <w:lang w:val="uk-UA"/>
        </w:rPr>
        <w:t>Гаманкова</w:t>
      </w:r>
      <w:proofErr w:type="spellEnd"/>
      <w:r w:rsidR="00E12AAF">
        <w:rPr>
          <w:lang w:val="uk-UA"/>
        </w:rPr>
        <w:t xml:space="preserve"> Володимира Івановича</w:t>
      </w:r>
      <w:r w:rsidRPr="00745A36">
        <w:rPr>
          <w:lang w:val="uk-UA"/>
        </w:rPr>
        <w:t>.</w:t>
      </w:r>
    </w:p>
    <w:p w14:paraId="22E2E1ED" w14:textId="59E38186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5021564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="001D5246" w:rsidRPr="00745A36">
        <w:rPr>
          <w:color w:val="000000"/>
          <w:lang w:val="uk-UA"/>
        </w:rPr>
        <w:t>10000</w:t>
      </w:r>
      <w:r w:rsidR="00451875" w:rsidRPr="00745A36">
        <w:rPr>
          <w:lang w:val="uk-UA"/>
        </w:rPr>
        <w:t xml:space="preserve">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178720B5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lastRenderedPageBreak/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B677B33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41779830" w14:textId="77777777" w:rsidR="00E12AAF" w:rsidRPr="00745A36" w:rsidRDefault="00E12AAF" w:rsidP="00E12AA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Гусєву Ірину Олександрівну, секретарем загальних зборів – </w:t>
      </w:r>
      <w:r>
        <w:rPr>
          <w:lang w:val="uk-UA"/>
        </w:rPr>
        <w:t>акціонера</w:t>
      </w:r>
      <w:r w:rsidRPr="00745A36">
        <w:rPr>
          <w:lang w:val="uk-UA"/>
        </w:rPr>
        <w:t xml:space="preserve"> Товариства – </w:t>
      </w:r>
      <w:proofErr w:type="spellStart"/>
      <w:r>
        <w:rPr>
          <w:lang w:val="uk-UA"/>
        </w:rPr>
        <w:t>Гаманкова</w:t>
      </w:r>
      <w:proofErr w:type="spellEnd"/>
      <w:r>
        <w:rPr>
          <w:lang w:val="uk-UA"/>
        </w:rPr>
        <w:t xml:space="preserve"> Володимира Івановича</w:t>
      </w:r>
      <w:r w:rsidRPr="00745A36">
        <w:rPr>
          <w:lang w:val="uk-UA"/>
        </w:rPr>
        <w:t>.</w:t>
      </w:r>
    </w:p>
    <w:p w14:paraId="7A187809" w14:textId="5E8640CA" w:rsidR="002165C1" w:rsidRDefault="002165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BE53618" w14:textId="37BDEA9A" w:rsidR="00DC1481" w:rsidRPr="00745A36" w:rsidRDefault="001D5246" w:rsidP="00DC148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2</w:t>
      </w:r>
      <w:r w:rsidR="00CA4069" w:rsidRPr="00745A36">
        <w:rPr>
          <w:b/>
          <w:bCs/>
          <w:lang w:val="uk-UA"/>
        </w:rPr>
        <w:t xml:space="preserve">. З ПИТАННЯ </w:t>
      </w:r>
      <w:r w:rsidRPr="00745A36">
        <w:rPr>
          <w:b/>
          <w:bCs/>
          <w:lang w:val="uk-UA"/>
        </w:rPr>
        <w:t>2</w:t>
      </w:r>
      <w:r w:rsidR="00FF0102" w:rsidRPr="00745A36">
        <w:rPr>
          <w:b/>
          <w:bCs/>
          <w:lang w:val="uk-UA"/>
        </w:rPr>
        <w:t xml:space="preserve">-ГО ПОРЯДКУ ДЕННОГО: </w:t>
      </w:r>
      <w:r w:rsidR="00405EB1" w:rsidRPr="00ED6976">
        <w:rPr>
          <w:lang w:val="uk-UA"/>
        </w:rPr>
        <w:t xml:space="preserve">Затвердження </w:t>
      </w:r>
      <w:r w:rsidR="00405EB1">
        <w:rPr>
          <w:lang w:val="uk-UA"/>
        </w:rPr>
        <w:t>Порядку здійснення оцінки колективної придатності Наглядової ради та Правління Товариства</w:t>
      </w:r>
      <w:r w:rsidR="00C40188" w:rsidRPr="00745A36">
        <w:rPr>
          <w:lang w:val="uk-UA"/>
        </w:rPr>
        <w:t>.</w:t>
      </w:r>
    </w:p>
    <w:p w14:paraId="6D722C40" w14:textId="77777777" w:rsidR="00406AE7" w:rsidRDefault="00406AE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6FDAB34" w14:textId="3F77AE9A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0989E83A" w14:textId="0B8803DE" w:rsidR="0099343D" w:rsidRDefault="0099343D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ED6976">
        <w:rPr>
          <w:lang w:val="uk-UA"/>
        </w:rPr>
        <w:t>Затверд</w:t>
      </w:r>
      <w:r>
        <w:rPr>
          <w:lang w:val="uk-UA"/>
        </w:rPr>
        <w:t>ити Порядок здійснення оцінки колективної придатності Наглядової ради та Правління Приватного акціонерного товариства «Страхові гарантії України».</w:t>
      </w:r>
      <w:r w:rsidRPr="00745A36">
        <w:rPr>
          <w:b/>
          <w:bCs/>
          <w:lang w:val="uk-UA"/>
        </w:rPr>
        <w:t xml:space="preserve"> </w:t>
      </w:r>
    </w:p>
    <w:p w14:paraId="7D232DB4" w14:textId="299D105F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499D5A29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</w:t>
      </w:r>
      <w:r w:rsidR="001D5246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1D5246"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1F3BFEEB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274DD10" w14:textId="77777777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5FA9A0D7" w14:textId="77777777" w:rsidR="0099343D" w:rsidRDefault="0099343D" w:rsidP="0099343D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ED6976">
        <w:rPr>
          <w:lang w:val="uk-UA"/>
        </w:rPr>
        <w:t>Затверд</w:t>
      </w:r>
      <w:r>
        <w:rPr>
          <w:lang w:val="uk-UA"/>
        </w:rPr>
        <w:t>ити Порядок здійснення оцінки колективної придатності Наглядової ради та Правління Приватного акціонерного товариства «Страхові гарантії України».</w:t>
      </w:r>
      <w:r w:rsidRPr="00745A36">
        <w:rPr>
          <w:b/>
          <w:bCs/>
          <w:lang w:val="uk-UA"/>
        </w:rPr>
        <w:t xml:space="preserve"> </w:t>
      </w:r>
    </w:p>
    <w:p w14:paraId="6B31B836" w14:textId="77777777" w:rsidR="00CF3DB1" w:rsidRPr="00745A36" w:rsidRDefault="00CF3DB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4B25A38" w14:textId="77777777" w:rsidR="0054618E" w:rsidRPr="0054618E" w:rsidRDefault="001A23E0" w:rsidP="0054618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54618E">
        <w:rPr>
          <w:b/>
          <w:bCs/>
          <w:lang w:val="uk-UA"/>
        </w:rPr>
        <w:t xml:space="preserve">3. </w:t>
      </w:r>
      <w:r w:rsidR="003E6A2B" w:rsidRPr="0054618E">
        <w:rPr>
          <w:b/>
          <w:bCs/>
          <w:lang w:val="uk-UA"/>
        </w:rPr>
        <w:t xml:space="preserve">З ПИТАННЯ 3-ГО ПОРЯДКУ ДЕННОГО: </w:t>
      </w:r>
      <w:r w:rsidR="0054618E" w:rsidRPr="0054618E">
        <w:rPr>
          <w:lang w:val="uk-UA"/>
        </w:rPr>
        <w:t>Призначення особи, що буде здійснювати оцінку колективної придатності Правління Товариства.</w:t>
      </w:r>
    </w:p>
    <w:p w14:paraId="55E9C869" w14:textId="77777777" w:rsidR="00406AE7" w:rsidRDefault="00406AE7" w:rsidP="003E6A2B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5015EDC" w14:textId="50187914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6593795A" w14:textId="1096C955" w:rsidR="001A23E0" w:rsidRPr="00745A36" w:rsidRDefault="0054618E" w:rsidP="001A23E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Призначити головного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-менеджера Товариства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Ольгу Володимирівну особою, що буде здійснювати </w:t>
      </w:r>
      <w:r w:rsidRPr="0054618E">
        <w:rPr>
          <w:lang w:val="uk-UA"/>
        </w:rPr>
        <w:t xml:space="preserve">оцінку колективної придатності Правління </w:t>
      </w:r>
      <w:r>
        <w:rPr>
          <w:lang w:val="uk-UA"/>
        </w:rPr>
        <w:t>Приватного акціонерного товариства «Страхові гарантії України»</w:t>
      </w:r>
      <w:r w:rsidRPr="0054618E">
        <w:rPr>
          <w:lang w:val="uk-UA"/>
        </w:rPr>
        <w:t>.</w:t>
      </w:r>
      <w:r>
        <w:rPr>
          <w:lang w:val="uk-UA"/>
        </w:rPr>
        <w:t xml:space="preserve"> Результати оцінювання оформити у вигляді Звіту щодо оцінювання колективної придатності Правління Приватного акціонерного товариства «Страхові гарантії України» та надати його на розгляд та затвердження Загальним зборам Приватного акціонерного товариства «Страхові гарантії України». </w:t>
      </w:r>
    </w:p>
    <w:p w14:paraId="2D10E5B3" w14:textId="325801E3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C48CD14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FF07C4B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7DCFED3" w14:textId="6D86E8C2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4289343" w14:textId="77777777" w:rsidR="003E6A2B" w:rsidRPr="00745A36" w:rsidRDefault="003E6A2B" w:rsidP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0AEF50AC" w14:textId="77777777" w:rsidR="005725F6" w:rsidRPr="00745A36" w:rsidRDefault="005725F6" w:rsidP="005725F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Призначити головного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-менеджера Товариства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Ольгу Володимирівну особою, що буде здійснювати </w:t>
      </w:r>
      <w:r w:rsidRPr="0054618E">
        <w:rPr>
          <w:lang w:val="uk-UA"/>
        </w:rPr>
        <w:t xml:space="preserve">оцінку колективної придатності Правління </w:t>
      </w:r>
      <w:r>
        <w:rPr>
          <w:lang w:val="uk-UA"/>
        </w:rPr>
        <w:t xml:space="preserve">Приватного акціонерного </w:t>
      </w:r>
      <w:r>
        <w:rPr>
          <w:lang w:val="uk-UA"/>
        </w:rPr>
        <w:lastRenderedPageBreak/>
        <w:t>товариства «Страхові гарантії України»</w:t>
      </w:r>
      <w:r w:rsidRPr="0054618E">
        <w:rPr>
          <w:lang w:val="uk-UA"/>
        </w:rPr>
        <w:t>.</w:t>
      </w:r>
      <w:r>
        <w:rPr>
          <w:lang w:val="uk-UA"/>
        </w:rPr>
        <w:t xml:space="preserve"> Результати оцінювання оформити у вигляді Звіту щодо оцінювання колективної придатності Правління Приватного акціонерного товариства «Страхові гарантії України» та надати його на розгляд та затвердження Загальним зборам Приватного акціонерного товариства «Страхові гарантії України». </w:t>
      </w:r>
    </w:p>
    <w:p w14:paraId="630C1A8A" w14:textId="62630F2D" w:rsidR="003E6A2B" w:rsidRPr="00745A36" w:rsidRDefault="003E6A2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D7B5164" w14:textId="46A9256E" w:rsidR="00FD6BC8" w:rsidRPr="009C5D8B" w:rsidRDefault="00FD6BC8" w:rsidP="00FD6BC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4</w:t>
      </w:r>
      <w:r w:rsidRPr="009C5D8B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4</w:t>
      </w:r>
      <w:r w:rsidRPr="009C5D8B">
        <w:rPr>
          <w:b/>
          <w:bCs/>
          <w:lang w:val="uk-UA"/>
        </w:rPr>
        <w:t xml:space="preserve">-ГО ПОРЯДКУ ДЕННОГО: </w:t>
      </w:r>
      <w:r w:rsidRPr="009C5D8B">
        <w:rPr>
          <w:lang w:val="uk-UA"/>
        </w:rPr>
        <w:t xml:space="preserve">Припинення повноважень </w:t>
      </w:r>
      <w:r>
        <w:rPr>
          <w:lang w:val="uk-UA"/>
        </w:rPr>
        <w:t>Голови Наглядової ради</w:t>
      </w:r>
      <w:r w:rsidRPr="009C5D8B">
        <w:rPr>
          <w:lang w:val="uk-UA"/>
        </w:rPr>
        <w:t xml:space="preserve"> Товариства.</w:t>
      </w:r>
    </w:p>
    <w:p w14:paraId="77CEDF61" w14:textId="77777777" w:rsidR="00406AE7" w:rsidRDefault="00406AE7" w:rsidP="00FD6BC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15ACAEC" w14:textId="04BA3D50" w:rsidR="00FD6BC8" w:rsidRPr="00272760" w:rsidRDefault="00FD6BC8" w:rsidP="00FD6BC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032781C0" w14:textId="24C383A1" w:rsidR="00FD6BC8" w:rsidRPr="009156B3" w:rsidRDefault="00FD6BC8" w:rsidP="00FD6BC8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Відповідно до заяви Голови Наглядової ради Товариства </w:t>
      </w:r>
      <w:proofErr w:type="spellStart"/>
      <w:r>
        <w:rPr>
          <w:lang w:val="uk-UA"/>
        </w:rPr>
        <w:t>Гаманкова</w:t>
      </w:r>
      <w:proofErr w:type="spellEnd"/>
      <w:r>
        <w:rPr>
          <w:lang w:val="uk-UA"/>
        </w:rPr>
        <w:t xml:space="preserve"> Володимира Івановича від 08.11.2024 припинити повноваження Голови Наглядової ради Товариства </w:t>
      </w:r>
      <w:proofErr w:type="spellStart"/>
      <w:r>
        <w:rPr>
          <w:lang w:val="uk-UA"/>
        </w:rPr>
        <w:t>Гаманкова</w:t>
      </w:r>
      <w:proofErr w:type="spellEnd"/>
      <w:r>
        <w:rPr>
          <w:lang w:val="uk-UA"/>
        </w:rPr>
        <w:t xml:space="preserve"> Володимира Івановича з 22.11.2024.</w:t>
      </w:r>
    </w:p>
    <w:p w14:paraId="1DA95734" w14:textId="77777777" w:rsidR="00FD6BC8" w:rsidRPr="00272760" w:rsidRDefault="00FD6BC8" w:rsidP="00FD6BC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04831F11" w14:textId="77777777" w:rsidR="00FD6BC8" w:rsidRPr="00272760" w:rsidRDefault="00FD6BC8" w:rsidP="00FD6BC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54B89FF" w14:textId="77777777" w:rsidR="00FD6BC8" w:rsidRPr="00272760" w:rsidRDefault="00FD6BC8" w:rsidP="00FD6BC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DF9C5AB" w14:textId="77777777" w:rsidR="00FD6BC8" w:rsidRPr="00272760" w:rsidRDefault="00FD6BC8" w:rsidP="00FD6BC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220F647" w14:textId="77777777" w:rsidR="00FD6BC8" w:rsidRPr="00272760" w:rsidRDefault="00FD6BC8" w:rsidP="00FD6BC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37ABCEE2" w14:textId="77777777" w:rsidR="00406AE7" w:rsidRPr="009156B3" w:rsidRDefault="00406AE7" w:rsidP="00406AE7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Відповідно до заяви Голови Наглядової ради Товариства </w:t>
      </w:r>
      <w:proofErr w:type="spellStart"/>
      <w:r>
        <w:rPr>
          <w:lang w:val="uk-UA"/>
        </w:rPr>
        <w:t>Гаманкова</w:t>
      </w:r>
      <w:proofErr w:type="spellEnd"/>
      <w:r>
        <w:rPr>
          <w:lang w:val="uk-UA"/>
        </w:rPr>
        <w:t xml:space="preserve"> Володимира Івановича від 08.11.2024 припинити повноваження Голови Наглядової ради Товариства </w:t>
      </w:r>
      <w:proofErr w:type="spellStart"/>
      <w:r>
        <w:rPr>
          <w:lang w:val="uk-UA"/>
        </w:rPr>
        <w:t>Гаманкова</w:t>
      </w:r>
      <w:proofErr w:type="spellEnd"/>
      <w:r>
        <w:rPr>
          <w:lang w:val="uk-UA"/>
        </w:rPr>
        <w:t xml:space="preserve"> Володимира Івановича з 22.11.2024.</w:t>
      </w:r>
    </w:p>
    <w:p w14:paraId="70FB0606" w14:textId="10A8F948" w:rsidR="00980D91" w:rsidRDefault="00980D9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2F93CC" w14:textId="666803D7" w:rsidR="00FE2D85" w:rsidRPr="009C5D8B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5</w:t>
      </w:r>
      <w:r w:rsidRPr="009C5D8B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5</w:t>
      </w:r>
      <w:r w:rsidRPr="009C5D8B">
        <w:rPr>
          <w:b/>
          <w:bCs/>
          <w:lang w:val="uk-UA"/>
        </w:rPr>
        <w:t xml:space="preserve">-ГО ПОРЯДКУ ДЕННОГО: </w:t>
      </w:r>
      <w:r w:rsidRPr="009C5D8B">
        <w:rPr>
          <w:lang w:val="uk-UA"/>
        </w:rPr>
        <w:t xml:space="preserve">Припинення повноважень </w:t>
      </w:r>
      <w:r>
        <w:rPr>
          <w:lang w:val="uk-UA"/>
        </w:rPr>
        <w:t>члена Наглядової ради</w:t>
      </w:r>
      <w:r w:rsidRPr="009C5D8B">
        <w:rPr>
          <w:lang w:val="uk-UA"/>
        </w:rPr>
        <w:t xml:space="preserve"> Товариства.</w:t>
      </w:r>
    </w:p>
    <w:p w14:paraId="37427FB3" w14:textId="77777777" w:rsidR="00406AE7" w:rsidRDefault="00406AE7" w:rsidP="00FE2D85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AB163E2" w14:textId="565C8AB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7251A7AB" w14:textId="77AD64BD" w:rsidR="00FE2D85" w:rsidRPr="009156B3" w:rsidRDefault="00FE2D85" w:rsidP="00FE2D85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Відповідно до заяви члена Наглядової ради Товариства </w:t>
      </w:r>
      <w:proofErr w:type="spellStart"/>
      <w:r>
        <w:rPr>
          <w:lang w:val="uk-UA"/>
        </w:rPr>
        <w:t>Яцько</w:t>
      </w:r>
      <w:proofErr w:type="spellEnd"/>
      <w:r>
        <w:rPr>
          <w:lang w:val="uk-UA"/>
        </w:rPr>
        <w:t xml:space="preserve"> Оксани Михайлівни від 08.11.2024 припинити повноваження члена Наглядової ради Товариства </w:t>
      </w:r>
      <w:proofErr w:type="spellStart"/>
      <w:r>
        <w:rPr>
          <w:lang w:val="uk-UA"/>
        </w:rPr>
        <w:t>Яцько</w:t>
      </w:r>
      <w:proofErr w:type="spellEnd"/>
      <w:r>
        <w:rPr>
          <w:lang w:val="uk-UA"/>
        </w:rPr>
        <w:t xml:space="preserve"> Оксани Михайлівни з 22.11.2024.</w:t>
      </w:r>
    </w:p>
    <w:p w14:paraId="419A51C4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583FB5C7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F2D6A83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C5BE78D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5CCEDC65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32942DB" w14:textId="77777777" w:rsidR="00FE2D85" w:rsidRPr="009156B3" w:rsidRDefault="00FE2D85" w:rsidP="00FE2D85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Відповідно до заяви члена Наглядової ради Товариства </w:t>
      </w:r>
      <w:proofErr w:type="spellStart"/>
      <w:r>
        <w:rPr>
          <w:lang w:val="uk-UA"/>
        </w:rPr>
        <w:t>Яцько</w:t>
      </w:r>
      <w:proofErr w:type="spellEnd"/>
      <w:r>
        <w:rPr>
          <w:lang w:val="uk-UA"/>
        </w:rPr>
        <w:t xml:space="preserve"> Оксани Михайлівни від 08.11.2024 припинити повноваження члена Наглядової ради Товариства </w:t>
      </w:r>
      <w:proofErr w:type="spellStart"/>
      <w:r>
        <w:rPr>
          <w:lang w:val="uk-UA"/>
        </w:rPr>
        <w:t>Яцько</w:t>
      </w:r>
      <w:proofErr w:type="spellEnd"/>
      <w:r>
        <w:rPr>
          <w:lang w:val="uk-UA"/>
        </w:rPr>
        <w:t xml:space="preserve"> Оксани Михайлівни з 22.11.2024.</w:t>
      </w:r>
    </w:p>
    <w:p w14:paraId="3D6FFC13" w14:textId="5CDD9CE9" w:rsidR="00FD6BC8" w:rsidRDefault="00FD6BC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CD97D99" w14:textId="77777777" w:rsidR="00C32306" w:rsidRDefault="00C3230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B5D1501" w14:textId="2DF51EB9" w:rsidR="00FE2D85" w:rsidRPr="009C5D8B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lastRenderedPageBreak/>
        <w:t>6</w:t>
      </w:r>
      <w:r w:rsidRPr="009C5D8B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6</w:t>
      </w:r>
      <w:r w:rsidRPr="009C5D8B">
        <w:rPr>
          <w:b/>
          <w:bCs/>
          <w:lang w:val="uk-UA"/>
        </w:rPr>
        <w:t xml:space="preserve">-ГО ПОРЯДКУ ДЕННОГО: </w:t>
      </w:r>
      <w:r w:rsidRPr="009C5D8B">
        <w:rPr>
          <w:lang w:val="uk-UA"/>
        </w:rPr>
        <w:t xml:space="preserve">Припинення повноважень </w:t>
      </w:r>
      <w:r>
        <w:rPr>
          <w:lang w:val="uk-UA"/>
        </w:rPr>
        <w:t>члена Наглядової ради</w:t>
      </w:r>
      <w:r w:rsidRPr="009C5D8B">
        <w:rPr>
          <w:lang w:val="uk-UA"/>
        </w:rPr>
        <w:t xml:space="preserve"> Товариства.</w:t>
      </w:r>
    </w:p>
    <w:p w14:paraId="39113FD8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65CB1310" w14:textId="5C1FB106" w:rsidR="00FE2D85" w:rsidRPr="009156B3" w:rsidRDefault="00FE2D85" w:rsidP="00FE2D85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Відповідно до заяви члена Наглядової ради Товариства </w:t>
      </w:r>
      <w:proofErr w:type="spellStart"/>
      <w:r>
        <w:rPr>
          <w:lang w:val="uk-UA"/>
        </w:rPr>
        <w:t>Гладуш</w:t>
      </w:r>
      <w:proofErr w:type="spellEnd"/>
      <w:r>
        <w:rPr>
          <w:lang w:val="uk-UA"/>
        </w:rPr>
        <w:t xml:space="preserve"> Яніни Вікторівни від 08.11.2024 припинити повноваження члена Наглядової ради Товариства </w:t>
      </w:r>
      <w:proofErr w:type="spellStart"/>
      <w:r>
        <w:rPr>
          <w:lang w:val="uk-UA"/>
        </w:rPr>
        <w:t>Гладуш</w:t>
      </w:r>
      <w:proofErr w:type="spellEnd"/>
      <w:r>
        <w:rPr>
          <w:lang w:val="uk-UA"/>
        </w:rPr>
        <w:t xml:space="preserve"> Яніни Вікторівни з 22.11.2024.</w:t>
      </w:r>
    </w:p>
    <w:p w14:paraId="3AA74599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3E25D0EE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BCD05D7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365D89C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533816F" w14:textId="77777777" w:rsidR="00FE2D85" w:rsidRPr="00272760" w:rsidRDefault="00FE2D85" w:rsidP="00FE2D85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09E4BA4" w14:textId="77777777" w:rsidR="00FE2D85" w:rsidRPr="009156B3" w:rsidRDefault="00FE2D85" w:rsidP="00FE2D85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Відповідно до заяви члена Наглядової ради Товариства </w:t>
      </w:r>
      <w:proofErr w:type="spellStart"/>
      <w:r>
        <w:rPr>
          <w:lang w:val="uk-UA"/>
        </w:rPr>
        <w:t>Гладуш</w:t>
      </w:r>
      <w:proofErr w:type="spellEnd"/>
      <w:r>
        <w:rPr>
          <w:lang w:val="uk-UA"/>
        </w:rPr>
        <w:t xml:space="preserve"> Яніни Вікторівни від 08.11.2024 припинити повноваження члена Наглядової ради Товариства </w:t>
      </w:r>
      <w:proofErr w:type="spellStart"/>
      <w:r>
        <w:rPr>
          <w:lang w:val="uk-UA"/>
        </w:rPr>
        <w:t>Гладуш</w:t>
      </w:r>
      <w:proofErr w:type="spellEnd"/>
      <w:r>
        <w:rPr>
          <w:lang w:val="uk-UA"/>
        </w:rPr>
        <w:t xml:space="preserve"> Яніни Вікторівни з 22.11.2024.</w:t>
      </w:r>
    </w:p>
    <w:p w14:paraId="7E39499F" w14:textId="77777777" w:rsidR="00FD6BC8" w:rsidRPr="00745A36" w:rsidRDefault="00FD6BC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21FC918F" w14:textId="15AD738A" w:rsidR="00CA4069" w:rsidRPr="00745A36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A3633ED" w14:textId="77777777" w:rsidR="009010CA" w:rsidRPr="00745A36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745A36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745A36" w14:paraId="2071559D" w14:textId="77777777" w:rsidTr="00F83046">
        <w:tc>
          <w:tcPr>
            <w:tcW w:w="7230" w:type="dxa"/>
            <w:vAlign w:val="center"/>
          </w:tcPr>
          <w:p w14:paraId="49F85D2B" w14:textId="77777777" w:rsidR="00CA4069" w:rsidRPr="00745A36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Гаманков</w:t>
            </w:r>
            <w:proofErr w:type="spellEnd"/>
            <w:r w:rsidRPr="00745A36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745A36" w14:paraId="627C7053" w14:textId="77777777" w:rsidTr="00F83046">
        <w:tc>
          <w:tcPr>
            <w:tcW w:w="7230" w:type="dxa"/>
            <w:vAlign w:val="center"/>
          </w:tcPr>
          <w:p w14:paraId="36EE21F5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0DCD28A6" w14:textId="77777777" w:rsidTr="00F83046">
        <w:tc>
          <w:tcPr>
            <w:tcW w:w="7230" w:type="dxa"/>
            <w:vAlign w:val="center"/>
          </w:tcPr>
          <w:p w14:paraId="0BF785EF" w14:textId="61E2258F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7CE0F1C3" w14:textId="77777777" w:rsidTr="00F83046">
        <w:tc>
          <w:tcPr>
            <w:tcW w:w="7230" w:type="dxa"/>
            <w:vAlign w:val="center"/>
          </w:tcPr>
          <w:p w14:paraId="39DAAE84" w14:textId="3BC7C1A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Гладуш</w:t>
            </w:r>
            <w:proofErr w:type="spellEnd"/>
            <w:r w:rsidRPr="00745A36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29FA3D00" w14:textId="77777777" w:rsidTr="00F83046">
        <w:tc>
          <w:tcPr>
            <w:tcW w:w="7230" w:type="dxa"/>
            <w:vAlign w:val="center"/>
          </w:tcPr>
          <w:p w14:paraId="660A23F9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551C9F8C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77FCE489" w14:textId="77777777" w:rsidTr="00F83046">
        <w:tc>
          <w:tcPr>
            <w:tcW w:w="7230" w:type="dxa"/>
            <w:vAlign w:val="center"/>
          </w:tcPr>
          <w:p w14:paraId="144277AD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0946C659" w14:textId="77777777" w:rsidTr="00F83046">
        <w:tc>
          <w:tcPr>
            <w:tcW w:w="7230" w:type="dxa"/>
            <w:vAlign w:val="center"/>
          </w:tcPr>
          <w:p w14:paraId="0E5F8F62" w14:textId="0EB11D1D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745A36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182F69F6" w14:textId="77777777" w:rsidTr="00F83046">
        <w:tc>
          <w:tcPr>
            <w:tcW w:w="7230" w:type="dxa"/>
            <w:vAlign w:val="center"/>
          </w:tcPr>
          <w:p w14:paraId="391C0064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43729BA4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CB5C8C5" w14:textId="77777777" w:rsidTr="00F83046">
        <w:tc>
          <w:tcPr>
            <w:tcW w:w="7230" w:type="dxa"/>
            <w:vAlign w:val="center"/>
          </w:tcPr>
          <w:p w14:paraId="65686162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61BEFD8" w14:textId="77777777" w:rsidTr="00F83046">
        <w:tc>
          <w:tcPr>
            <w:tcW w:w="7230" w:type="dxa"/>
            <w:vAlign w:val="center"/>
          </w:tcPr>
          <w:p w14:paraId="01E2E5A6" w14:textId="1EB91D8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Лушнікова</w:t>
            </w:r>
            <w:proofErr w:type="spellEnd"/>
            <w:r w:rsidRPr="00745A36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A83201F" w14:textId="77777777" w:rsidTr="00F83046">
        <w:tc>
          <w:tcPr>
            <w:tcW w:w="7230" w:type="dxa"/>
            <w:vAlign w:val="center"/>
          </w:tcPr>
          <w:p w14:paraId="1CE03FB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55484908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7D1D417" w14:textId="77777777" w:rsidTr="00F83046">
        <w:tc>
          <w:tcPr>
            <w:tcW w:w="7230" w:type="dxa"/>
            <w:vAlign w:val="center"/>
          </w:tcPr>
          <w:p w14:paraId="151F5B8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02CE094" w14:textId="77777777" w:rsidTr="00F83046">
        <w:tc>
          <w:tcPr>
            <w:tcW w:w="7230" w:type="dxa"/>
            <w:vAlign w:val="center"/>
          </w:tcPr>
          <w:p w14:paraId="635B91E9" w14:textId="63F878A5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Яцько</w:t>
            </w:r>
            <w:proofErr w:type="spellEnd"/>
            <w:r w:rsidRPr="00745A36">
              <w:rPr>
                <w:b/>
                <w:lang w:val="uk-UA"/>
              </w:rPr>
              <w:t xml:space="preserve"> </w:t>
            </w:r>
            <w:proofErr w:type="spellStart"/>
            <w:r w:rsidRPr="00745A36">
              <w:rPr>
                <w:b/>
                <w:lang w:val="uk-UA"/>
              </w:rPr>
              <w:t>Вячеслав</w:t>
            </w:r>
            <w:proofErr w:type="spellEnd"/>
            <w:r w:rsidRPr="00745A36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15A96C65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F6D2596" w14:textId="77777777" w:rsidTr="00F83046">
        <w:tc>
          <w:tcPr>
            <w:tcW w:w="7230" w:type="dxa"/>
            <w:vAlign w:val="center"/>
          </w:tcPr>
          <w:p w14:paraId="3837F77A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1FB0143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77777777" w:rsidR="00FF0102" w:rsidRPr="00745A36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745A36" w:rsidSect="00406AE7">
      <w:footerReference w:type="default" r:id="rId8"/>
      <w:pgSz w:w="12240" w:h="15840"/>
      <w:pgMar w:top="1183" w:right="794" w:bottom="1757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59F10" w14:textId="77777777" w:rsidR="00AC6F81" w:rsidRDefault="00AC6F81">
      <w:r>
        <w:separator/>
      </w:r>
    </w:p>
  </w:endnote>
  <w:endnote w:type="continuationSeparator" w:id="0">
    <w:p w14:paraId="1B7DB6AB" w14:textId="77777777" w:rsidR="00AC6F81" w:rsidRDefault="00AC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DBCA9" w14:textId="77777777" w:rsidR="00C26A53" w:rsidRDefault="00C26A53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65079D4C" w:rsidR="00C26A53" w:rsidRPr="00077F11" w:rsidRDefault="00E12AAF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Гаманков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В.І.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471FA" w14:textId="77777777" w:rsidR="00AC6F81" w:rsidRDefault="00AC6F81">
      <w:r>
        <w:separator/>
      </w:r>
    </w:p>
  </w:footnote>
  <w:footnote w:type="continuationSeparator" w:id="0">
    <w:p w14:paraId="2C3132A7" w14:textId="77777777" w:rsidR="00AC6F81" w:rsidRDefault="00AC6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185"/>
    <w:rsid w:val="00046B3D"/>
    <w:rsid w:val="000470F3"/>
    <w:rsid w:val="00057DC4"/>
    <w:rsid w:val="00062303"/>
    <w:rsid w:val="00073C5A"/>
    <w:rsid w:val="00077F11"/>
    <w:rsid w:val="000807EF"/>
    <w:rsid w:val="00094EDC"/>
    <w:rsid w:val="000A2C00"/>
    <w:rsid w:val="000A5D9B"/>
    <w:rsid w:val="000A7DD5"/>
    <w:rsid w:val="000B3779"/>
    <w:rsid w:val="000D2EE3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360F"/>
    <w:rsid w:val="00196944"/>
    <w:rsid w:val="001A23E0"/>
    <w:rsid w:val="001A5169"/>
    <w:rsid w:val="001A76D9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65C1"/>
    <w:rsid w:val="00220306"/>
    <w:rsid w:val="00220481"/>
    <w:rsid w:val="002355B9"/>
    <w:rsid w:val="00241963"/>
    <w:rsid w:val="002425A4"/>
    <w:rsid w:val="0024345E"/>
    <w:rsid w:val="00272760"/>
    <w:rsid w:val="00273581"/>
    <w:rsid w:val="00274A57"/>
    <w:rsid w:val="002A784A"/>
    <w:rsid w:val="002B268B"/>
    <w:rsid w:val="002B4BD9"/>
    <w:rsid w:val="002C0DB0"/>
    <w:rsid w:val="002C2B75"/>
    <w:rsid w:val="002C7A5B"/>
    <w:rsid w:val="002D0849"/>
    <w:rsid w:val="002D238D"/>
    <w:rsid w:val="002F2981"/>
    <w:rsid w:val="002F5E40"/>
    <w:rsid w:val="00336E01"/>
    <w:rsid w:val="00345001"/>
    <w:rsid w:val="00345E63"/>
    <w:rsid w:val="0035152B"/>
    <w:rsid w:val="003567DC"/>
    <w:rsid w:val="0036135B"/>
    <w:rsid w:val="00371EFC"/>
    <w:rsid w:val="00376D4C"/>
    <w:rsid w:val="003800A2"/>
    <w:rsid w:val="00380B64"/>
    <w:rsid w:val="0038317A"/>
    <w:rsid w:val="00384D11"/>
    <w:rsid w:val="00392E32"/>
    <w:rsid w:val="003A113B"/>
    <w:rsid w:val="003A1453"/>
    <w:rsid w:val="003B470E"/>
    <w:rsid w:val="003C2163"/>
    <w:rsid w:val="003D0EBE"/>
    <w:rsid w:val="003D11D7"/>
    <w:rsid w:val="003E3442"/>
    <w:rsid w:val="003E6A2B"/>
    <w:rsid w:val="003E7EC7"/>
    <w:rsid w:val="003F1E33"/>
    <w:rsid w:val="003F6221"/>
    <w:rsid w:val="00405EB1"/>
    <w:rsid w:val="00406AE7"/>
    <w:rsid w:val="00421D27"/>
    <w:rsid w:val="0043380D"/>
    <w:rsid w:val="00434CE6"/>
    <w:rsid w:val="0044040D"/>
    <w:rsid w:val="00443C6E"/>
    <w:rsid w:val="004473BA"/>
    <w:rsid w:val="004479E5"/>
    <w:rsid w:val="00451875"/>
    <w:rsid w:val="00453B59"/>
    <w:rsid w:val="00455654"/>
    <w:rsid w:val="00476289"/>
    <w:rsid w:val="0048746A"/>
    <w:rsid w:val="00487767"/>
    <w:rsid w:val="0049471E"/>
    <w:rsid w:val="004A2586"/>
    <w:rsid w:val="004A314E"/>
    <w:rsid w:val="004B0CE1"/>
    <w:rsid w:val="004C57DC"/>
    <w:rsid w:val="004D697F"/>
    <w:rsid w:val="004E5144"/>
    <w:rsid w:val="004F158D"/>
    <w:rsid w:val="004F15E9"/>
    <w:rsid w:val="004F2164"/>
    <w:rsid w:val="004F4834"/>
    <w:rsid w:val="005002EF"/>
    <w:rsid w:val="005333FA"/>
    <w:rsid w:val="00535753"/>
    <w:rsid w:val="005423E2"/>
    <w:rsid w:val="0054618E"/>
    <w:rsid w:val="005569B5"/>
    <w:rsid w:val="00567835"/>
    <w:rsid w:val="005725F6"/>
    <w:rsid w:val="005819DE"/>
    <w:rsid w:val="00586A76"/>
    <w:rsid w:val="00591A97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31EBB"/>
    <w:rsid w:val="00635223"/>
    <w:rsid w:val="0064452B"/>
    <w:rsid w:val="00665660"/>
    <w:rsid w:val="006706EC"/>
    <w:rsid w:val="00690077"/>
    <w:rsid w:val="006906ED"/>
    <w:rsid w:val="006B155E"/>
    <w:rsid w:val="006B2E2E"/>
    <w:rsid w:val="006B5C2F"/>
    <w:rsid w:val="006C1C06"/>
    <w:rsid w:val="006C299F"/>
    <w:rsid w:val="006D2EBB"/>
    <w:rsid w:val="006D4B6D"/>
    <w:rsid w:val="006F5FFA"/>
    <w:rsid w:val="007004D5"/>
    <w:rsid w:val="00710552"/>
    <w:rsid w:val="0071147C"/>
    <w:rsid w:val="00711C8A"/>
    <w:rsid w:val="00723A45"/>
    <w:rsid w:val="0073251F"/>
    <w:rsid w:val="007341BD"/>
    <w:rsid w:val="00737E1A"/>
    <w:rsid w:val="00745A36"/>
    <w:rsid w:val="00752DA3"/>
    <w:rsid w:val="007545CD"/>
    <w:rsid w:val="00754BF0"/>
    <w:rsid w:val="0076680C"/>
    <w:rsid w:val="00774DA1"/>
    <w:rsid w:val="007811C7"/>
    <w:rsid w:val="00782362"/>
    <w:rsid w:val="007A1A18"/>
    <w:rsid w:val="007A67BE"/>
    <w:rsid w:val="007A7631"/>
    <w:rsid w:val="007B478F"/>
    <w:rsid w:val="007C4F56"/>
    <w:rsid w:val="007C5DF7"/>
    <w:rsid w:val="008064F9"/>
    <w:rsid w:val="0081508D"/>
    <w:rsid w:val="008251AC"/>
    <w:rsid w:val="00840B9E"/>
    <w:rsid w:val="00847B13"/>
    <w:rsid w:val="00856059"/>
    <w:rsid w:val="00857384"/>
    <w:rsid w:val="008605AB"/>
    <w:rsid w:val="00867863"/>
    <w:rsid w:val="00867C6F"/>
    <w:rsid w:val="008A4F29"/>
    <w:rsid w:val="008B0465"/>
    <w:rsid w:val="008B30E5"/>
    <w:rsid w:val="008C3862"/>
    <w:rsid w:val="008D03EA"/>
    <w:rsid w:val="008E37FF"/>
    <w:rsid w:val="008E41BB"/>
    <w:rsid w:val="008F0ACE"/>
    <w:rsid w:val="008F4280"/>
    <w:rsid w:val="009010CA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80D91"/>
    <w:rsid w:val="009924D9"/>
    <w:rsid w:val="0099343D"/>
    <w:rsid w:val="009938AE"/>
    <w:rsid w:val="009A6FC8"/>
    <w:rsid w:val="009A7C95"/>
    <w:rsid w:val="009B6C0F"/>
    <w:rsid w:val="009D06A4"/>
    <w:rsid w:val="009D1757"/>
    <w:rsid w:val="009E2595"/>
    <w:rsid w:val="009F0CC6"/>
    <w:rsid w:val="009F24A1"/>
    <w:rsid w:val="009F7A40"/>
    <w:rsid w:val="00A00F23"/>
    <w:rsid w:val="00A0182B"/>
    <w:rsid w:val="00A024BA"/>
    <w:rsid w:val="00A0464E"/>
    <w:rsid w:val="00A1246C"/>
    <w:rsid w:val="00A16FB0"/>
    <w:rsid w:val="00A23BF0"/>
    <w:rsid w:val="00A2460A"/>
    <w:rsid w:val="00A303E1"/>
    <w:rsid w:val="00A311D8"/>
    <w:rsid w:val="00A55740"/>
    <w:rsid w:val="00A62784"/>
    <w:rsid w:val="00A672FB"/>
    <w:rsid w:val="00A67C8A"/>
    <w:rsid w:val="00AB5DD5"/>
    <w:rsid w:val="00AC6F81"/>
    <w:rsid w:val="00AD04D9"/>
    <w:rsid w:val="00AD3676"/>
    <w:rsid w:val="00AE1F01"/>
    <w:rsid w:val="00AE4A70"/>
    <w:rsid w:val="00AE579E"/>
    <w:rsid w:val="00AE5EA7"/>
    <w:rsid w:val="00AE6047"/>
    <w:rsid w:val="00AF012D"/>
    <w:rsid w:val="00B006A2"/>
    <w:rsid w:val="00B07568"/>
    <w:rsid w:val="00B167C5"/>
    <w:rsid w:val="00B2335A"/>
    <w:rsid w:val="00B309C3"/>
    <w:rsid w:val="00B315D7"/>
    <w:rsid w:val="00B32772"/>
    <w:rsid w:val="00B34D2B"/>
    <w:rsid w:val="00B627F9"/>
    <w:rsid w:val="00B62FBC"/>
    <w:rsid w:val="00B64101"/>
    <w:rsid w:val="00B64200"/>
    <w:rsid w:val="00B64DC5"/>
    <w:rsid w:val="00B65153"/>
    <w:rsid w:val="00B75C3D"/>
    <w:rsid w:val="00B83B82"/>
    <w:rsid w:val="00B9027F"/>
    <w:rsid w:val="00BA660C"/>
    <w:rsid w:val="00BB1437"/>
    <w:rsid w:val="00BB4F69"/>
    <w:rsid w:val="00BC0301"/>
    <w:rsid w:val="00BD307C"/>
    <w:rsid w:val="00BD7F74"/>
    <w:rsid w:val="00BF5F80"/>
    <w:rsid w:val="00C00C54"/>
    <w:rsid w:val="00C10A70"/>
    <w:rsid w:val="00C2291F"/>
    <w:rsid w:val="00C26A53"/>
    <w:rsid w:val="00C31415"/>
    <w:rsid w:val="00C32306"/>
    <w:rsid w:val="00C35CCD"/>
    <w:rsid w:val="00C40188"/>
    <w:rsid w:val="00C50C01"/>
    <w:rsid w:val="00C56C7D"/>
    <w:rsid w:val="00C64635"/>
    <w:rsid w:val="00C70708"/>
    <w:rsid w:val="00C9548C"/>
    <w:rsid w:val="00CA4069"/>
    <w:rsid w:val="00CA4A2C"/>
    <w:rsid w:val="00CB00F8"/>
    <w:rsid w:val="00CB4C39"/>
    <w:rsid w:val="00CC0AAF"/>
    <w:rsid w:val="00CD35CB"/>
    <w:rsid w:val="00CD76D5"/>
    <w:rsid w:val="00CE35C9"/>
    <w:rsid w:val="00CE4B0D"/>
    <w:rsid w:val="00CE55E0"/>
    <w:rsid w:val="00CF0BB9"/>
    <w:rsid w:val="00CF3DB1"/>
    <w:rsid w:val="00CF7AE0"/>
    <w:rsid w:val="00D03BF4"/>
    <w:rsid w:val="00D15694"/>
    <w:rsid w:val="00D16BC9"/>
    <w:rsid w:val="00D2599D"/>
    <w:rsid w:val="00D3016F"/>
    <w:rsid w:val="00D3055A"/>
    <w:rsid w:val="00D30C18"/>
    <w:rsid w:val="00D31892"/>
    <w:rsid w:val="00D4224E"/>
    <w:rsid w:val="00D53400"/>
    <w:rsid w:val="00D53A28"/>
    <w:rsid w:val="00D62BB0"/>
    <w:rsid w:val="00D67BAD"/>
    <w:rsid w:val="00D76890"/>
    <w:rsid w:val="00D82BC1"/>
    <w:rsid w:val="00D8482A"/>
    <w:rsid w:val="00D84CD2"/>
    <w:rsid w:val="00DA4F34"/>
    <w:rsid w:val="00DA7478"/>
    <w:rsid w:val="00DA7D9F"/>
    <w:rsid w:val="00DB7A36"/>
    <w:rsid w:val="00DC1481"/>
    <w:rsid w:val="00DC5C8F"/>
    <w:rsid w:val="00DC716A"/>
    <w:rsid w:val="00DF56E7"/>
    <w:rsid w:val="00DF6D0B"/>
    <w:rsid w:val="00E118D6"/>
    <w:rsid w:val="00E12AAF"/>
    <w:rsid w:val="00E24AC1"/>
    <w:rsid w:val="00E41C1E"/>
    <w:rsid w:val="00E45D5D"/>
    <w:rsid w:val="00E524B9"/>
    <w:rsid w:val="00E657AD"/>
    <w:rsid w:val="00E90751"/>
    <w:rsid w:val="00E930F0"/>
    <w:rsid w:val="00EA10CC"/>
    <w:rsid w:val="00EA15F1"/>
    <w:rsid w:val="00EB5BF1"/>
    <w:rsid w:val="00EC1DBA"/>
    <w:rsid w:val="00ED6976"/>
    <w:rsid w:val="00EE0DDE"/>
    <w:rsid w:val="00EE1DE3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87F3A"/>
    <w:rsid w:val="00F958CC"/>
    <w:rsid w:val="00FA38DB"/>
    <w:rsid w:val="00FB6E6B"/>
    <w:rsid w:val="00FC4138"/>
    <w:rsid w:val="00FD338E"/>
    <w:rsid w:val="00FD33CD"/>
    <w:rsid w:val="00FD56B8"/>
    <w:rsid w:val="00FD6BC8"/>
    <w:rsid w:val="00FE0DDD"/>
    <w:rsid w:val="00FE2932"/>
    <w:rsid w:val="00FE2AE1"/>
    <w:rsid w:val="00FE2D85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8BF3-5DD0-6344-8BA6-94F9F474A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1748</Words>
  <Characters>9965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5</cp:revision>
  <cp:lastPrinted>2025-04-18T10:50:00Z</cp:lastPrinted>
  <dcterms:created xsi:type="dcterms:W3CDTF">2025-04-18T10:25:00Z</dcterms:created>
  <dcterms:modified xsi:type="dcterms:W3CDTF">2025-04-18T12:03:00Z</dcterms:modified>
</cp:coreProperties>
</file>