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6030" w:rsidRPr="0021679E" w:rsidRDefault="00EE6030">
      <w:pPr>
        <w:pStyle w:val="a3"/>
        <w:ind w:left="114"/>
        <w:rPr>
          <w:sz w:val="24"/>
          <w:szCs w:val="24"/>
        </w:rPr>
      </w:pPr>
    </w:p>
    <w:p w:rsidR="00EE6030" w:rsidRPr="0021679E" w:rsidRDefault="00EE6030">
      <w:pPr>
        <w:pStyle w:val="a3"/>
        <w:ind w:left="0"/>
        <w:rPr>
          <w:b/>
          <w:sz w:val="24"/>
          <w:szCs w:val="24"/>
        </w:rPr>
      </w:pPr>
    </w:p>
    <w:p w:rsidR="00EE6030" w:rsidRPr="0021679E" w:rsidRDefault="00EE6030">
      <w:pPr>
        <w:pStyle w:val="a3"/>
        <w:ind w:left="0"/>
        <w:rPr>
          <w:b/>
          <w:sz w:val="24"/>
          <w:szCs w:val="24"/>
        </w:rPr>
      </w:pPr>
    </w:p>
    <w:p w:rsidR="00EE6030" w:rsidRPr="0021679E" w:rsidRDefault="00EE6030">
      <w:pPr>
        <w:pStyle w:val="a3"/>
        <w:ind w:left="0"/>
        <w:rPr>
          <w:b/>
          <w:sz w:val="24"/>
          <w:szCs w:val="24"/>
        </w:rPr>
      </w:pPr>
    </w:p>
    <w:p w:rsidR="00EE6030" w:rsidRPr="0021679E" w:rsidRDefault="00EE6030">
      <w:pPr>
        <w:pStyle w:val="a3"/>
        <w:spacing w:before="275"/>
        <w:ind w:left="0"/>
        <w:rPr>
          <w:b/>
          <w:sz w:val="24"/>
          <w:szCs w:val="24"/>
        </w:rPr>
      </w:pPr>
    </w:p>
    <w:p w:rsidR="00B03799" w:rsidRPr="0021679E" w:rsidRDefault="00B03799" w:rsidP="00B03799">
      <w:pPr>
        <w:pStyle w:val="aa"/>
        <w:spacing w:before="0" w:beforeAutospacing="0" w:after="0" w:afterAutospacing="0" w:line="276" w:lineRule="auto"/>
        <w:jc w:val="right"/>
        <w:rPr>
          <w:rFonts w:eastAsiaTheme="minorEastAsia"/>
          <w:b/>
          <w:lang w:val="uk-UA" w:eastAsia="uk-UA"/>
        </w:rPr>
      </w:pPr>
      <w:r w:rsidRPr="0021679E">
        <w:rPr>
          <w:rFonts w:eastAsiaTheme="minorEastAsia"/>
          <w:b/>
          <w:lang w:val="uk-UA" w:eastAsia="uk-UA"/>
        </w:rPr>
        <w:t>ЗАТВЕРДЖЕНО</w:t>
      </w:r>
    </w:p>
    <w:p w:rsidR="00B03799" w:rsidRPr="0021679E" w:rsidRDefault="00B03799" w:rsidP="00B03799">
      <w:pPr>
        <w:pStyle w:val="aa"/>
        <w:spacing w:before="0" w:beforeAutospacing="0" w:after="0" w:afterAutospacing="0" w:line="276" w:lineRule="auto"/>
        <w:jc w:val="right"/>
        <w:rPr>
          <w:rFonts w:eastAsiaTheme="minorEastAsia"/>
          <w:lang w:val="uk-UA" w:eastAsia="uk-UA"/>
        </w:rPr>
      </w:pPr>
      <w:r w:rsidRPr="0021679E">
        <w:rPr>
          <w:rFonts w:eastAsiaTheme="minorEastAsia"/>
          <w:lang w:val="uk-UA" w:eastAsia="uk-UA"/>
        </w:rPr>
        <w:t>Рішення Загальних зборів акціонерів</w:t>
      </w:r>
    </w:p>
    <w:p w:rsidR="00B03799" w:rsidRPr="0021679E" w:rsidRDefault="00B03799" w:rsidP="00B03799">
      <w:pPr>
        <w:pStyle w:val="aa"/>
        <w:spacing w:before="0" w:beforeAutospacing="0" w:after="0" w:afterAutospacing="0" w:line="276" w:lineRule="auto"/>
        <w:jc w:val="right"/>
        <w:rPr>
          <w:rFonts w:eastAsiaTheme="minorEastAsia"/>
          <w:lang w:val="uk-UA" w:eastAsia="uk-UA"/>
        </w:rPr>
      </w:pPr>
      <w:r w:rsidRPr="0021679E">
        <w:rPr>
          <w:rFonts w:eastAsiaTheme="minorEastAsia"/>
          <w:lang w:val="uk-UA" w:eastAsia="uk-UA"/>
        </w:rPr>
        <w:t xml:space="preserve">Приватного акціонерного товариства </w:t>
      </w:r>
    </w:p>
    <w:p w:rsidR="00B03799" w:rsidRPr="0021679E" w:rsidRDefault="00B03799" w:rsidP="00B03799">
      <w:pPr>
        <w:pStyle w:val="aa"/>
        <w:spacing w:before="0" w:beforeAutospacing="0" w:after="0" w:afterAutospacing="0" w:line="276" w:lineRule="auto"/>
        <w:jc w:val="right"/>
        <w:rPr>
          <w:rFonts w:eastAsiaTheme="minorEastAsia"/>
          <w:lang w:val="uk-UA" w:eastAsia="uk-UA"/>
        </w:rPr>
      </w:pPr>
      <w:r w:rsidRPr="0021679E">
        <w:rPr>
          <w:rFonts w:eastAsiaTheme="minorEastAsia"/>
          <w:lang w:val="uk-UA" w:eastAsia="uk-UA"/>
        </w:rPr>
        <w:t xml:space="preserve">«Страхові гарантії України» </w:t>
      </w:r>
    </w:p>
    <w:p w:rsidR="00B03799" w:rsidRPr="0021679E" w:rsidRDefault="00B03799" w:rsidP="00B03799">
      <w:pPr>
        <w:pStyle w:val="aa"/>
        <w:spacing w:before="0" w:beforeAutospacing="0" w:after="0" w:afterAutospacing="0" w:line="276" w:lineRule="auto"/>
        <w:jc w:val="right"/>
        <w:rPr>
          <w:rFonts w:eastAsiaTheme="minorEastAsia"/>
          <w:lang w:val="uk-UA" w:eastAsia="uk-UA"/>
        </w:rPr>
      </w:pPr>
      <w:r w:rsidRPr="0021679E">
        <w:rPr>
          <w:rFonts w:eastAsiaTheme="minorEastAsia"/>
          <w:lang w:val="uk-UA" w:eastAsia="uk-UA"/>
        </w:rPr>
        <w:t>від «24» червня 2024 року</w:t>
      </w:r>
    </w:p>
    <w:p w:rsidR="00B03799" w:rsidRPr="0021679E" w:rsidRDefault="00B03799" w:rsidP="00B03799">
      <w:pPr>
        <w:pStyle w:val="aa"/>
        <w:spacing w:before="0" w:beforeAutospacing="0" w:after="0" w:afterAutospacing="0" w:line="276" w:lineRule="auto"/>
        <w:jc w:val="right"/>
        <w:rPr>
          <w:rFonts w:eastAsiaTheme="minorEastAsia"/>
          <w:lang w:val="uk-UA" w:eastAsia="uk-UA"/>
        </w:rPr>
      </w:pPr>
      <w:r w:rsidRPr="0021679E">
        <w:rPr>
          <w:rFonts w:eastAsiaTheme="minorEastAsia"/>
          <w:lang w:val="uk-UA" w:eastAsia="uk-UA"/>
        </w:rPr>
        <w:t>Протокол № 33 від «24» червня 2024р.</w:t>
      </w:r>
    </w:p>
    <w:p w:rsidR="00B03799" w:rsidRPr="0021679E" w:rsidRDefault="00B03799" w:rsidP="00B03799">
      <w:pPr>
        <w:pStyle w:val="aa"/>
        <w:spacing w:before="0" w:beforeAutospacing="0" w:after="0" w:afterAutospacing="0" w:line="276" w:lineRule="auto"/>
        <w:jc w:val="right"/>
        <w:rPr>
          <w:rFonts w:eastAsiaTheme="minorEastAsia"/>
          <w:lang w:val="uk-UA" w:eastAsia="uk-UA"/>
        </w:rPr>
      </w:pPr>
    </w:p>
    <w:p w:rsidR="00B03799" w:rsidRPr="0021679E" w:rsidRDefault="00B03799" w:rsidP="00B03799">
      <w:pPr>
        <w:pStyle w:val="aa"/>
        <w:spacing w:before="0" w:beforeAutospacing="0" w:after="0" w:afterAutospacing="0" w:line="276" w:lineRule="auto"/>
        <w:jc w:val="right"/>
        <w:rPr>
          <w:b/>
          <w:lang w:val="uk-UA"/>
        </w:rPr>
      </w:pPr>
      <w:r w:rsidRPr="0021679E">
        <w:rPr>
          <w:rFonts w:eastAsiaTheme="minorEastAsia"/>
          <w:lang w:val="uk-UA" w:eastAsia="uk-UA"/>
        </w:rPr>
        <w:t>Голова Правління ________ І. Гусєва</w:t>
      </w:r>
    </w:p>
    <w:p w:rsidR="00EE6030" w:rsidRPr="0021679E" w:rsidRDefault="00EE6030">
      <w:pPr>
        <w:pStyle w:val="a3"/>
        <w:ind w:left="0"/>
        <w:rPr>
          <w:b/>
          <w:sz w:val="24"/>
          <w:szCs w:val="24"/>
        </w:rPr>
      </w:pPr>
    </w:p>
    <w:p w:rsidR="00EE6030" w:rsidRPr="0021679E" w:rsidRDefault="00EE6030">
      <w:pPr>
        <w:pStyle w:val="a3"/>
        <w:ind w:left="0"/>
        <w:rPr>
          <w:b/>
          <w:sz w:val="24"/>
          <w:szCs w:val="24"/>
        </w:rPr>
      </w:pPr>
    </w:p>
    <w:p w:rsidR="00EE6030" w:rsidRPr="0021679E" w:rsidRDefault="00EE6030">
      <w:pPr>
        <w:pStyle w:val="a3"/>
        <w:ind w:left="0"/>
        <w:rPr>
          <w:b/>
          <w:sz w:val="24"/>
          <w:szCs w:val="24"/>
        </w:rPr>
      </w:pPr>
    </w:p>
    <w:p w:rsidR="00EE6030" w:rsidRPr="0021679E" w:rsidRDefault="00EE6030">
      <w:pPr>
        <w:pStyle w:val="a3"/>
        <w:ind w:left="0"/>
        <w:rPr>
          <w:b/>
          <w:sz w:val="24"/>
          <w:szCs w:val="24"/>
        </w:rPr>
      </w:pPr>
    </w:p>
    <w:p w:rsidR="00EE6030" w:rsidRPr="0021679E" w:rsidRDefault="00EE6030">
      <w:pPr>
        <w:pStyle w:val="a3"/>
        <w:ind w:left="0"/>
        <w:rPr>
          <w:b/>
          <w:sz w:val="24"/>
          <w:szCs w:val="24"/>
        </w:rPr>
      </w:pPr>
    </w:p>
    <w:p w:rsidR="00EE6030" w:rsidRPr="0021679E" w:rsidRDefault="00EE6030">
      <w:pPr>
        <w:pStyle w:val="a3"/>
        <w:ind w:left="0"/>
        <w:rPr>
          <w:b/>
          <w:sz w:val="24"/>
          <w:szCs w:val="24"/>
        </w:rPr>
      </w:pPr>
    </w:p>
    <w:p w:rsidR="00EE6030" w:rsidRPr="0021679E" w:rsidRDefault="00EE6030">
      <w:pPr>
        <w:pStyle w:val="a3"/>
        <w:ind w:left="0"/>
        <w:rPr>
          <w:b/>
          <w:sz w:val="24"/>
          <w:szCs w:val="24"/>
        </w:rPr>
      </w:pPr>
    </w:p>
    <w:p w:rsidR="00EE6030" w:rsidRPr="0021679E" w:rsidRDefault="00EE6030">
      <w:pPr>
        <w:pStyle w:val="a3"/>
        <w:ind w:left="0"/>
        <w:rPr>
          <w:b/>
          <w:sz w:val="24"/>
          <w:szCs w:val="24"/>
        </w:rPr>
      </w:pPr>
    </w:p>
    <w:p w:rsidR="00EE6030" w:rsidRPr="0021679E" w:rsidRDefault="00EE6030">
      <w:pPr>
        <w:pStyle w:val="a3"/>
        <w:ind w:left="0"/>
        <w:rPr>
          <w:b/>
          <w:sz w:val="24"/>
          <w:szCs w:val="24"/>
        </w:rPr>
      </w:pPr>
    </w:p>
    <w:p w:rsidR="00EE6030" w:rsidRPr="0021679E" w:rsidRDefault="00EE6030">
      <w:pPr>
        <w:pStyle w:val="a3"/>
        <w:spacing w:before="136"/>
        <w:ind w:left="0"/>
        <w:rPr>
          <w:b/>
          <w:sz w:val="24"/>
          <w:szCs w:val="24"/>
        </w:rPr>
      </w:pPr>
    </w:p>
    <w:p w:rsidR="00B03799" w:rsidRPr="0021679E" w:rsidRDefault="00B03799">
      <w:pPr>
        <w:pStyle w:val="a4"/>
        <w:rPr>
          <w:sz w:val="24"/>
          <w:szCs w:val="24"/>
        </w:rPr>
      </w:pPr>
      <w:r w:rsidRPr="0021679E">
        <w:rPr>
          <w:spacing w:val="-17"/>
          <w:sz w:val="24"/>
          <w:szCs w:val="24"/>
        </w:rPr>
        <w:t xml:space="preserve">ПОЛІТИКА </w:t>
      </w:r>
      <w:r w:rsidR="00B30A09" w:rsidRPr="0021679E">
        <w:rPr>
          <w:sz w:val="24"/>
          <w:szCs w:val="24"/>
        </w:rPr>
        <w:t>УПРАВЛІННЯ</w:t>
      </w:r>
      <w:r w:rsidR="00B30A09" w:rsidRPr="0021679E">
        <w:rPr>
          <w:spacing w:val="-18"/>
          <w:sz w:val="24"/>
          <w:szCs w:val="24"/>
        </w:rPr>
        <w:t xml:space="preserve"> </w:t>
      </w:r>
      <w:r w:rsidR="00B30A09" w:rsidRPr="0021679E">
        <w:rPr>
          <w:sz w:val="24"/>
          <w:szCs w:val="24"/>
        </w:rPr>
        <w:t xml:space="preserve">РИЗИКАМИ </w:t>
      </w:r>
    </w:p>
    <w:p w:rsidR="00B03799" w:rsidRPr="0021679E" w:rsidRDefault="00B03799">
      <w:pPr>
        <w:pStyle w:val="a4"/>
        <w:rPr>
          <w:sz w:val="24"/>
          <w:szCs w:val="24"/>
        </w:rPr>
      </w:pPr>
      <w:r w:rsidRPr="0021679E">
        <w:rPr>
          <w:sz w:val="24"/>
          <w:szCs w:val="24"/>
        </w:rPr>
        <w:t>ПРИВАТНОГО АКЦІОНЕРНОГО ТОВАРИСТВА</w:t>
      </w:r>
    </w:p>
    <w:p w:rsidR="00EE6030" w:rsidRPr="0021679E" w:rsidRDefault="00B03799" w:rsidP="00B03799">
      <w:pPr>
        <w:pStyle w:val="a4"/>
        <w:rPr>
          <w:sz w:val="24"/>
          <w:szCs w:val="24"/>
        </w:rPr>
      </w:pPr>
      <w:r w:rsidRPr="0021679E">
        <w:rPr>
          <w:sz w:val="24"/>
          <w:szCs w:val="24"/>
        </w:rPr>
        <w:t>«СТРАХОВІ ГАРАНТІЇ УКРАЇНИ»</w:t>
      </w:r>
    </w:p>
    <w:p w:rsidR="00EE6030" w:rsidRPr="0021679E" w:rsidRDefault="00EE6030">
      <w:pPr>
        <w:pStyle w:val="a3"/>
        <w:ind w:left="0"/>
        <w:rPr>
          <w:b/>
          <w:sz w:val="24"/>
          <w:szCs w:val="24"/>
        </w:rPr>
      </w:pPr>
    </w:p>
    <w:p w:rsidR="00EE6030" w:rsidRPr="0021679E" w:rsidRDefault="00EE6030">
      <w:pPr>
        <w:pStyle w:val="a3"/>
        <w:ind w:left="0"/>
        <w:rPr>
          <w:b/>
          <w:sz w:val="24"/>
          <w:szCs w:val="24"/>
        </w:rPr>
      </w:pPr>
    </w:p>
    <w:p w:rsidR="00EE6030" w:rsidRPr="0021679E" w:rsidRDefault="00EE6030">
      <w:pPr>
        <w:pStyle w:val="a3"/>
        <w:ind w:left="0"/>
        <w:rPr>
          <w:b/>
          <w:sz w:val="24"/>
          <w:szCs w:val="24"/>
        </w:rPr>
      </w:pPr>
    </w:p>
    <w:p w:rsidR="00EE6030" w:rsidRPr="0021679E" w:rsidRDefault="00EE6030" w:rsidP="00B03799">
      <w:pPr>
        <w:pStyle w:val="10"/>
        <w:tabs>
          <w:tab w:val="left" w:pos="539"/>
          <w:tab w:val="left" w:leader="dot" w:pos="10086"/>
        </w:tabs>
        <w:ind w:left="539" w:firstLine="0"/>
        <w:rPr>
          <w:b w:val="0"/>
          <w:sz w:val="24"/>
          <w:szCs w:val="24"/>
        </w:rPr>
      </w:pPr>
    </w:p>
    <w:p w:rsidR="00EE6030" w:rsidRPr="0021679E" w:rsidRDefault="00EE6030">
      <w:pPr>
        <w:rPr>
          <w:sz w:val="24"/>
          <w:szCs w:val="24"/>
        </w:rPr>
        <w:sectPr w:rsidR="00EE6030" w:rsidRPr="0021679E">
          <w:headerReference w:type="default" r:id="rId7"/>
          <w:footerReference w:type="default" r:id="rId8"/>
          <w:pgSz w:w="11910" w:h="16840"/>
          <w:pgMar w:top="920" w:right="460" w:bottom="1120" w:left="1020" w:header="713" w:footer="928" w:gutter="0"/>
          <w:pgNumType w:start="2"/>
          <w:cols w:space="720"/>
        </w:sectPr>
      </w:pPr>
    </w:p>
    <w:p w:rsidR="00EE6030" w:rsidRPr="0021679E" w:rsidRDefault="00B30A09" w:rsidP="00E878E9">
      <w:pPr>
        <w:pStyle w:val="1"/>
        <w:numPr>
          <w:ilvl w:val="0"/>
          <w:numId w:val="11"/>
        </w:numPr>
        <w:tabs>
          <w:tab w:val="left" w:pos="471"/>
        </w:tabs>
        <w:spacing w:before="3"/>
        <w:ind w:left="471" w:hanging="359"/>
        <w:jc w:val="center"/>
        <w:rPr>
          <w:sz w:val="24"/>
          <w:szCs w:val="24"/>
        </w:rPr>
      </w:pPr>
      <w:bookmarkStart w:id="0" w:name="_bookmark0"/>
      <w:bookmarkEnd w:id="0"/>
      <w:r w:rsidRPr="0021679E">
        <w:rPr>
          <w:sz w:val="24"/>
          <w:szCs w:val="24"/>
        </w:rPr>
        <w:lastRenderedPageBreak/>
        <w:t>Загальні</w:t>
      </w:r>
      <w:r w:rsidRPr="0021679E">
        <w:rPr>
          <w:spacing w:val="-3"/>
          <w:sz w:val="24"/>
          <w:szCs w:val="24"/>
        </w:rPr>
        <w:t xml:space="preserve"> </w:t>
      </w:r>
      <w:r w:rsidRPr="0021679E">
        <w:rPr>
          <w:spacing w:val="-2"/>
          <w:sz w:val="24"/>
          <w:szCs w:val="24"/>
        </w:rPr>
        <w:t>положення</w:t>
      </w:r>
    </w:p>
    <w:p w:rsidR="00EE6030" w:rsidRPr="0021679E" w:rsidRDefault="00DC517C" w:rsidP="00E878E9">
      <w:pPr>
        <w:pStyle w:val="a5"/>
        <w:numPr>
          <w:ilvl w:val="1"/>
          <w:numId w:val="11"/>
        </w:numPr>
        <w:tabs>
          <w:tab w:val="left" w:pos="820"/>
        </w:tabs>
        <w:spacing w:before="249"/>
        <w:ind w:right="100" w:firstLine="0"/>
        <w:jc w:val="both"/>
        <w:rPr>
          <w:sz w:val="24"/>
          <w:szCs w:val="24"/>
        </w:rPr>
      </w:pPr>
      <w:r w:rsidRPr="0021679E">
        <w:rPr>
          <w:sz w:val="24"/>
          <w:szCs w:val="24"/>
        </w:rPr>
        <w:t>Політика</w:t>
      </w:r>
      <w:r w:rsidR="00B03799" w:rsidRPr="0021679E">
        <w:rPr>
          <w:sz w:val="24"/>
          <w:szCs w:val="24"/>
        </w:rPr>
        <w:t xml:space="preserve"> </w:t>
      </w:r>
      <w:r w:rsidR="00B30A09" w:rsidRPr="0021679E">
        <w:rPr>
          <w:sz w:val="24"/>
          <w:szCs w:val="24"/>
        </w:rPr>
        <w:t xml:space="preserve">управління ризиками (далі – </w:t>
      </w:r>
      <w:r w:rsidRPr="0021679E">
        <w:rPr>
          <w:sz w:val="24"/>
          <w:szCs w:val="24"/>
        </w:rPr>
        <w:t>Політика</w:t>
      </w:r>
      <w:r w:rsidR="00B30A09" w:rsidRPr="0021679E">
        <w:rPr>
          <w:sz w:val="24"/>
          <w:szCs w:val="24"/>
        </w:rPr>
        <w:t xml:space="preserve">) є </w:t>
      </w:r>
      <w:r w:rsidR="00326DFB" w:rsidRPr="0021679E">
        <w:rPr>
          <w:sz w:val="24"/>
          <w:szCs w:val="24"/>
        </w:rPr>
        <w:t>внутрішнім документом</w:t>
      </w:r>
      <w:r w:rsidR="00B30A09" w:rsidRPr="0021679E">
        <w:rPr>
          <w:sz w:val="24"/>
          <w:szCs w:val="24"/>
        </w:rPr>
        <w:t xml:space="preserve"> </w:t>
      </w:r>
      <w:r w:rsidR="00B03799" w:rsidRPr="0021679E">
        <w:rPr>
          <w:sz w:val="24"/>
          <w:szCs w:val="24"/>
        </w:rPr>
        <w:t>Приватного акціонерного товариства «Страхові гарантії України»</w:t>
      </w:r>
      <w:r w:rsidR="00B30A09" w:rsidRPr="0021679E">
        <w:rPr>
          <w:sz w:val="24"/>
          <w:szCs w:val="24"/>
        </w:rPr>
        <w:t xml:space="preserve"> (далі – </w:t>
      </w:r>
      <w:r w:rsidR="00067B5F" w:rsidRPr="0021679E">
        <w:rPr>
          <w:sz w:val="24"/>
          <w:szCs w:val="24"/>
        </w:rPr>
        <w:t>Страховик</w:t>
      </w:r>
      <w:r w:rsidR="00B30A09" w:rsidRPr="0021679E">
        <w:rPr>
          <w:sz w:val="24"/>
          <w:szCs w:val="24"/>
        </w:rPr>
        <w:t xml:space="preserve">) </w:t>
      </w:r>
      <w:r w:rsidR="00326DFB" w:rsidRPr="0021679E">
        <w:rPr>
          <w:sz w:val="24"/>
          <w:szCs w:val="24"/>
        </w:rPr>
        <w:t xml:space="preserve">який визначає </w:t>
      </w:r>
      <w:r w:rsidR="00F07526" w:rsidRPr="0021679E">
        <w:rPr>
          <w:sz w:val="24"/>
          <w:szCs w:val="24"/>
        </w:rPr>
        <w:t xml:space="preserve">та класифікує </w:t>
      </w:r>
      <w:r w:rsidR="00B03799" w:rsidRPr="0021679E">
        <w:rPr>
          <w:sz w:val="24"/>
          <w:szCs w:val="24"/>
        </w:rPr>
        <w:t>основні ризики</w:t>
      </w:r>
      <w:r w:rsidR="00B30A09" w:rsidRPr="0021679E">
        <w:rPr>
          <w:sz w:val="24"/>
          <w:szCs w:val="24"/>
        </w:rPr>
        <w:t xml:space="preserve">, </w:t>
      </w:r>
      <w:r w:rsidR="00F07526" w:rsidRPr="0021679E">
        <w:rPr>
          <w:sz w:val="24"/>
          <w:szCs w:val="24"/>
        </w:rPr>
        <w:t xml:space="preserve">встановлює ліміти ризиків, </w:t>
      </w:r>
      <w:r w:rsidR="00B30A09" w:rsidRPr="0021679E">
        <w:rPr>
          <w:sz w:val="24"/>
          <w:szCs w:val="24"/>
        </w:rPr>
        <w:t xml:space="preserve">порядок організації процесу управління ризиками, порядок звітування щодо ризиків, розподіл функцій, пов'язаних з управлінням ризиками, між </w:t>
      </w:r>
      <w:r w:rsidR="00F07526" w:rsidRPr="0021679E">
        <w:rPr>
          <w:sz w:val="24"/>
          <w:szCs w:val="24"/>
        </w:rPr>
        <w:t xml:space="preserve">керівниками та </w:t>
      </w:r>
      <w:r w:rsidR="00B30A09" w:rsidRPr="0021679E">
        <w:rPr>
          <w:sz w:val="24"/>
          <w:szCs w:val="24"/>
        </w:rPr>
        <w:t xml:space="preserve">підрозділами </w:t>
      </w:r>
      <w:r w:rsidR="00067B5F" w:rsidRPr="0021679E">
        <w:rPr>
          <w:sz w:val="24"/>
          <w:szCs w:val="24"/>
        </w:rPr>
        <w:t>Страховика</w:t>
      </w:r>
      <w:r w:rsidR="00B30A09" w:rsidRPr="0021679E">
        <w:rPr>
          <w:sz w:val="24"/>
          <w:szCs w:val="24"/>
        </w:rPr>
        <w:t>, що здійснюють функції з управління ризиками та функції щодо прийняття ризиків</w:t>
      </w:r>
      <w:r w:rsidR="00326DFB" w:rsidRPr="0021679E">
        <w:rPr>
          <w:sz w:val="24"/>
          <w:szCs w:val="24"/>
        </w:rPr>
        <w:t>.</w:t>
      </w:r>
      <w:r w:rsidR="00B30A09" w:rsidRPr="0021679E">
        <w:rPr>
          <w:sz w:val="24"/>
          <w:szCs w:val="24"/>
        </w:rPr>
        <w:t xml:space="preserve"> </w:t>
      </w:r>
    </w:p>
    <w:p w:rsidR="005B623F" w:rsidRPr="0021679E" w:rsidRDefault="00326DFB" w:rsidP="00E878E9">
      <w:pPr>
        <w:pStyle w:val="a5"/>
        <w:numPr>
          <w:ilvl w:val="1"/>
          <w:numId w:val="11"/>
        </w:numPr>
        <w:tabs>
          <w:tab w:val="left" w:pos="820"/>
        </w:tabs>
        <w:ind w:left="142" w:hanging="30"/>
        <w:jc w:val="both"/>
        <w:rPr>
          <w:sz w:val="24"/>
          <w:szCs w:val="24"/>
        </w:rPr>
      </w:pPr>
      <w:r w:rsidRPr="0021679E">
        <w:rPr>
          <w:sz w:val="24"/>
          <w:szCs w:val="24"/>
        </w:rPr>
        <w:t>Політика</w:t>
      </w:r>
      <w:r w:rsidR="00B03799" w:rsidRPr="0021679E">
        <w:rPr>
          <w:spacing w:val="-8"/>
          <w:sz w:val="24"/>
          <w:szCs w:val="24"/>
        </w:rPr>
        <w:t xml:space="preserve"> </w:t>
      </w:r>
      <w:r w:rsidR="00B30A09" w:rsidRPr="0021679E">
        <w:rPr>
          <w:sz w:val="24"/>
          <w:szCs w:val="24"/>
        </w:rPr>
        <w:t>управління</w:t>
      </w:r>
      <w:r w:rsidR="00B30A09" w:rsidRPr="0021679E">
        <w:rPr>
          <w:spacing w:val="-7"/>
          <w:sz w:val="24"/>
          <w:szCs w:val="24"/>
        </w:rPr>
        <w:t xml:space="preserve"> </w:t>
      </w:r>
      <w:r w:rsidR="00B30A09" w:rsidRPr="0021679E">
        <w:rPr>
          <w:sz w:val="24"/>
          <w:szCs w:val="24"/>
        </w:rPr>
        <w:t>ризиками</w:t>
      </w:r>
      <w:r w:rsidR="00B30A09" w:rsidRPr="0021679E">
        <w:rPr>
          <w:spacing w:val="-6"/>
          <w:sz w:val="24"/>
          <w:szCs w:val="24"/>
        </w:rPr>
        <w:t xml:space="preserve"> </w:t>
      </w:r>
      <w:r w:rsidR="005B623F" w:rsidRPr="0021679E">
        <w:rPr>
          <w:sz w:val="24"/>
          <w:szCs w:val="24"/>
        </w:rPr>
        <w:t>документально закріплює процес управління ризиками в Страховику та створює засади реалізації Стратегії управління ризиками Страховика.</w:t>
      </w:r>
    </w:p>
    <w:p w:rsidR="00EE6030" w:rsidRPr="0021679E" w:rsidRDefault="005B623F" w:rsidP="00E878E9">
      <w:pPr>
        <w:pStyle w:val="a5"/>
        <w:numPr>
          <w:ilvl w:val="1"/>
          <w:numId w:val="11"/>
        </w:numPr>
        <w:tabs>
          <w:tab w:val="left" w:pos="820"/>
        </w:tabs>
        <w:spacing w:before="2"/>
        <w:ind w:left="820" w:hanging="708"/>
        <w:jc w:val="both"/>
        <w:rPr>
          <w:sz w:val="24"/>
          <w:szCs w:val="24"/>
        </w:rPr>
      </w:pPr>
      <w:r w:rsidRPr="0021679E">
        <w:rPr>
          <w:sz w:val="24"/>
          <w:szCs w:val="24"/>
        </w:rPr>
        <w:t>Політика</w:t>
      </w:r>
      <w:r w:rsidR="00B03799" w:rsidRPr="0021679E">
        <w:rPr>
          <w:spacing w:val="-8"/>
          <w:sz w:val="24"/>
          <w:szCs w:val="24"/>
        </w:rPr>
        <w:t xml:space="preserve"> </w:t>
      </w:r>
      <w:r w:rsidR="00B30A09" w:rsidRPr="0021679E">
        <w:rPr>
          <w:sz w:val="24"/>
          <w:szCs w:val="24"/>
        </w:rPr>
        <w:t>управління</w:t>
      </w:r>
      <w:r w:rsidR="00B30A09" w:rsidRPr="0021679E">
        <w:rPr>
          <w:spacing w:val="-8"/>
          <w:sz w:val="24"/>
          <w:szCs w:val="24"/>
        </w:rPr>
        <w:t xml:space="preserve"> </w:t>
      </w:r>
      <w:r w:rsidR="00B30A09" w:rsidRPr="0021679E">
        <w:rPr>
          <w:sz w:val="24"/>
          <w:szCs w:val="24"/>
        </w:rPr>
        <w:t>ризиками</w:t>
      </w:r>
      <w:r w:rsidR="00B30A09" w:rsidRPr="0021679E">
        <w:rPr>
          <w:spacing w:val="-7"/>
          <w:sz w:val="24"/>
          <w:szCs w:val="24"/>
        </w:rPr>
        <w:t xml:space="preserve"> </w:t>
      </w:r>
      <w:r w:rsidR="00B30A09" w:rsidRPr="0021679E">
        <w:rPr>
          <w:sz w:val="24"/>
          <w:szCs w:val="24"/>
        </w:rPr>
        <w:t>розроблена</w:t>
      </w:r>
      <w:r w:rsidR="00B30A09" w:rsidRPr="0021679E">
        <w:rPr>
          <w:spacing w:val="-7"/>
          <w:sz w:val="24"/>
          <w:szCs w:val="24"/>
        </w:rPr>
        <w:t xml:space="preserve"> </w:t>
      </w:r>
      <w:r w:rsidR="00B30A09" w:rsidRPr="0021679E">
        <w:rPr>
          <w:sz w:val="24"/>
          <w:szCs w:val="24"/>
        </w:rPr>
        <w:t>відповідно</w:t>
      </w:r>
      <w:r w:rsidR="00B30A09" w:rsidRPr="0021679E">
        <w:rPr>
          <w:spacing w:val="-6"/>
          <w:sz w:val="24"/>
          <w:szCs w:val="24"/>
        </w:rPr>
        <w:t xml:space="preserve"> </w:t>
      </w:r>
      <w:r w:rsidR="00B30A09" w:rsidRPr="0021679E">
        <w:rPr>
          <w:spacing w:val="-5"/>
          <w:sz w:val="24"/>
          <w:szCs w:val="24"/>
        </w:rPr>
        <w:t>до:</w:t>
      </w:r>
    </w:p>
    <w:p w:rsidR="00EE6030" w:rsidRPr="0021679E" w:rsidRDefault="00B30A09" w:rsidP="00E878E9">
      <w:pPr>
        <w:pStyle w:val="a5"/>
        <w:numPr>
          <w:ilvl w:val="0"/>
          <w:numId w:val="10"/>
        </w:numPr>
        <w:tabs>
          <w:tab w:val="left" w:pos="820"/>
        </w:tabs>
        <w:spacing w:before="2" w:line="265" w:lineRule="exact"/>
        <w:ind w:left="820" w:hanging="708"/>
        <w:jc w:val="both"/>
        <w:rPr>
          <w:sz w:val="24"/>
          <w:szCs w:val="24"/>
        </w:rPr>
      </w:pPr>
      <w:r w:rsidRPr="0021679E">
        <w:rPr>
          <w:sz w:val="24"/>
          <w:szCs w:val="24"/>
        </w:rPr>
        <w:t>Закону</w:t>
      </w:r>
      <w:r w:rsidRPr="0021679E">
        <w:rPr>
          <w:spacing w:val="-7"/>
          <w:sz w:val="24"/>
          <w:szCs w:val="24"/>
        </w:rPr>
        <w:t xml:space="preserve"> </w:t>
      </w:r>
      <w:r w:rsidRPr="0021679E">
        <w:rPr>
          <w:sz w:val="24"/>
          <w:szCs w:val="24"/>
        </w:rPr>
        <w:t>України</w:t>
      </w:r>
      <w:r w:rsidRPr="0021679E">
        <w:rPr>
          <w:spacing w:val="-5"/>
          <w:sz w:val="24"/>
          <w:szCs w:val="24"/>
        </w:rPr>
        <w:t xml:space="preserve"> </w:t>
      </w:r>
      <w:r w:rsidRPr="0021679E">
        <w:rPr>
          <w:sz w:val="24"/>
          <w:szCs w:val="24"/>
        </w:rPr>
        <w:t>«</w:t>
      </w:r>
      <w:r w:rsidR="00B03799" w:rsidRPr="0021679E">
        <w:rPr>
          <w:sz w:val="24"/>
          <w:szCs w:val="24"/>
        </w:rPr>
        <w:t>Про страхування</w:t>
      </w:r>
      <w:r w:rsidRPr="0021679E">
        <w:rPr>
          <w:spacing w:val="-2"/>
          <w:sz w:val="24"/>
          <w:szCs w:val="24"/>
        </w:rPr>
        <w:t>»;</w:t>
      </w:r>
    </w:p>
    <w:p w:rsidR="00EE6030" w:rsidRPr="0021679E" w:rsidRDefault="00B30A09" w:rsidP="00E878E9">
      <w:pPr>
        <w:pStyle w:val="a5"/>
        <w:numPr>
          <w:ilvl w:val="0"/>
          <w:numId w:val="10"/>
        </w:numPr>
        <w:tabs>
          <w:tab w:val="left" w:pos="820"/>
        </w:tabs>
        <w:spacing w:line="252" w:lineRule="exact"/>
        <w:ind w:left="820" w:hanging="708"/>
        <w:jc w:val="both"/>
        <w:rPr>
          <w:sz w:val="24"/>
          <w:szCs w:val="24"/>
        </w:rPr>
      </w:pPr>
      <w:r w:rsidRPr="0021679E">
        <w:rPr>
          <w:sz w:val="24"/>
          <w:szCs w:val="24"/>
        </w:rPr>
        <w:t>Закону</w:t>
      </w:r>
      <w:r w:rsidRPr="0021679E">
        <w:rPr>
          <w:spacing w:val="-6"/>
          <w:sz w:val="24"/>
          <w:szCs w:val="24"/>
        </w:rPr>
        <w:t xml:space="preserve"> </w:t>
      </w:r>
      <w:r w:rsidRPr="0021679E">
        <w:rPr>
          <w:sz w:val="24"/>
          <w:szCs w:val="24"/>
        </w:rPr>
        <w:t>України</w:t>
      </w:r>
      <w:r w:rsidRPr="0021679E">
        <w:rPr>
          <w:spacing w:val="-4"/>
          <w:sz w:val="24"/>
          <w:szCs w:val="24"/>
        </w:rPr>
        <w:t xml:space="preserve"> </w:t>
      </w:r>
      <w:r w:rsidRPr="0021679E">
        <w:rPr>
          <w:sz w:val="24"/>
          <w:szCs w:val="24"/>
        </w:rPr>
        <w:t>«</w:t>
      </w:r>
      <w:r w:rsidR="00B03799" w:rsidRPr="0021679E">
        <w:rPr>
          <w:sz w:val="24"/>
          <w:szCs w:val="24"/>
        </w:rPr>
        <w:t>Про фінансові послуги та фінансові компанії</w:t>
      </w:r>
      <w:r w:rsidRPr="0021679E">
        <w:rPr>
          <w:spacing w:val="-2"/>
          <w:sz w:val="24"/>
          <w:szCs w:val="24"/>
        </w:rPr>
        <w:t>»;</w:t>
      </w:r>
    </w:p>
    <w:p w:rsidR="00EE6030" w:rsidRPr="0021679E" w:rsidRDefault="00B30A09" w:rsidP="00E878E9">
      <w:pPr>
        <w:pStyle w:val="a5"/>
        <w:numPr>
          <w:ilvl w:val="0"/>
          <w:numId w:val="10"/>
        </w:numPr>
        <w:tabs>
          <w:tab w:val="left" w:pos="820"/>
        </w:tabs>
        <w:spacing w:line="228" w:lineRule="auto"/>
        <w:ind w:right="108" w:firstLine="0"/>
        <w:jc w:val="both"/>
        <w:rPr>
          <w:sz w:val="24"/>
          <w:szCs w:val="24"/>
        </w:rPr>
      </w:pPr>
      <w:r w:rsidRPr="0021679E">
        <w:rPr>
          <w:sz w:val="24"/>
          <w:szCs w:val="24"/>
        </w:rPr>
        <w:t xml:space="preserve">Положення про </w:t>
      </w:r>
      <w:r w:rsidR="00B03799" w:rsidRPr="0021679E">
        <w:rPr>
          <w:sz w:val="24"/>
          <w:szCs w:val="24"/>
        </w:rPr>
        <w:t>вимоги до системи управління страховика</w:t>
      </w:r>
      <w:r w:rsidRPr="0021679E">
        <w:rPr>
          <w:sz w:val="24"/>
          <w:szCs w:val="24"/>
        </w:rPr>
        <w:t xml:space="preserve"> (затверджене постановою Правління Національного банку України № </w:t>
      </w:r>
      <w:r w:rsidR="00B03799" w:rsidRPr="0021679E">
        <w:rPr>
          <w:sz w:val="24"/>
          <w:szCs w:val="24"/>
        </w:rPr>
        <w:t>194</w:t>
      </w:r>
      <w:r w:rsidRPr="0021679E">
        <w:rPr>
          <w:sz w:val="24"/>
          <w:szCs w:val="24"/>
        </w:rPr>
        <w:t xml:space="preserve"> від </w:t>
      </w:r>
      <w:r w:rsidR="00B03799" w:rsidRPr="0021679E">
        <w:rPr>
          <w:sz w:val="24"/>
          <w:szCs w:val="24"/>
        </w:rPr>
        <w:t>27.12.2023</w:t>
      </w:r>
      <w:r w:rsidRPr="0021679E">
        <w:rPr>
          <w:sz w:val="24"/>
          <w:szCs w:val="24"/>
        </w:rPr>
        <w:t xml:space="preserve"> року) (далі – </w:t>
      </w:r>
      <w:r w:rsidR="00B03799" w:rsidRPr="0021679E">
        <w:rPr>
          <w:sz w:val="24"/>
          <w:szCs w:val="24"/>
        </w:rPr>
        <w:t>Положення</w:t>
      </w:r>
      <w:r w:rsidRPr="0021679E">
        <w:rPr>
          <w:sz w:val="24"/>
          <w:szCs w:val="24"/>
        </w:rPr>
        <w:t>);</w:t>
      </w:r>
    </w:p>
    <w:p w:rsidR="00EE6030" w:rsidRPr="0021679E" w:rsidRDefault="00B03799" w:rsidP="00E878E9">
      <w:pPr>
        <w:pStyle w:val="a5"/>
        <w:numPr>
          <w:ilvl w:val="0"/>
          <w:numId w:val="10"/>
        </w:numPr>
        <w:tabs>
          <w:tab w:val="left" w:pos="820"/>
        </w:tabs>
        <w:spacing w:before="5" w:line="265" w:lineRule="exact"/>
        <w:ind w:left="820" w:hanging="708"/>
        <w:jc w:val="both"/>
        <w:rPr>
          <w:sz w:val="24"/>
          <w:szCs w:val="24"/>
        </w:rPr>
      </w:pPr>
      <w:r w:rsidRPr="0021679E">
        <w:rPr>
          <w:sz w:val="24"/>
          <w:szCs w:val="24"/>
        </w:rPr>
        <w:t xml:space="preserve">Стратегії </w:t>
      </w:r>
      <w:r w:rsidR="00067B5F" w:rsidRPr="0021679E">
        <w:rPr>
          <w:sz w:val="24"/>
          <w:szCs w:val="24"/>
        </w:rPr>
        <w:t>Страховика</w:t>
      </w:r>
      <w:r w:rsidR="00B30A09" w:rsidRPr="0021679E">
        <w:rPr>
          <w:spacing w:val="-2"/>
          <w:sz w:val="24"/>
          <w:szCs w:val="24"/>
        </w:rPr>
        <w:t>;</w:t>
      </w:r>
    </w:p>
    <w:p w:rsidR="00EE6030" w:rsidRPr="0021679E" w:rsidRDefault="00B30A09" w:rsidP="00E878E9">
      <w:pPr>
        <w:pStyle w:val="a5"/>
        <w:numPr>
          <w:ilvl w:val="0"/>
          <w:numId w:val="10"/>
        </w:numPr>
        <w:tabs>
          <w:tab w:val="left" w:pos="820"/>
        </w:tabs>
        <w:spacing w:line="252" w:lineRule="exact"/>
        <w:ind w:left="820" w:hanging="708"/>
        <w:jc w:val="both"/>
        <w:rPr>
          <w:sz w:val="24"/>
          <w:szCs w:val="24"/>
        </w:rPr>
      </w:pPr>
      <w:r w:rsidRPr="0021679E">
        <w:rPr>
          <w:sz w:val="24"/>
          <w:szCs w:val="24"/>
        </w:rPr>
        <w:t>Статуту</w:t>
      </w:r>
      <w:r w:rsidRPr="0021679E">
        <w:rPr>
          <w:spacing w:val="-7"/>
          <w:sz w:val="24"/>
          <w:szCs w:val="24"/>
        </w:rPr>
        <w:t xml:space="preserve"> </w:t>
      </w:r>
      <w:r w:rsidR="00067B5F" w:rsidRPr="0021679E">
        <w:rPr>
          <w:spacing w:val="-2"/>
          <w:sz w:val="24"/>
          <w:szCs w:val="24"/>
        </w:rPr>
        <w:t>Страховика</w:t>
      </w:r>
      <w:r w:rsidRPr="0021679E">
        <w:rPr>
          <w:spacing w:val="-2"/>
          <w:sz w:val="24"/>
          <w:szCs w:val="24"/>
        </w:rPr>
        <w:t>;</w:t>
      </w:r>
    </w:p>
    <w:p w:rsidR="005B623F" w:rsidRPr="0021679E" w:rsidRDefault="005B623F" w:rsidP="00E878E9">
      <w:pPr>
        <w:pStyle w:val="a5"/>
        <w:numPr>
          <w:ilvl w:val="0"/>
          <w:numId w:val="10"/>
        </w:numPr>
        <w:tabs>
          <w:tab w:val="left" w:pos="820"/>
        </w:tabs>
        <w:spacing w:line="252" w:lineRule="exact"/>
        <w:ind w:left="820" w:hanging="708"/>
        <w:jc w:val="both"/>
        <w:rPr>
          <w:sz w:val="24"/>
          <w:szCs w:val="24"/>
        </w:rPr>
      </w:pPr>
      <w:r w:rsidRPr="0021679E">
        <w:rPr>
          <w:sz w:val="24"/>
          <w:szCs w:val="24"/>
        </w:rPr>
        <w:t>Стратегії управління ризиками Страховика;</w:t>
      </w:r>
    </w:p>
    <w:p w:rsidR="00EE6030" w:rsidRPr="0021679E" w:rsidRDefault="00B30A09" w:rsidP="00E878E9">
      <w:pPr>
        <w:pStyle w:val="a5"/>
        <w:numPr>
          <w:ilvl w:val="0"/>
          <w:numId w:val="10"/>
        </w:numPr>
        <w:tabs>
          <w:tab w:val="left" w:pos="820"/>
        </w:tabs>
        <w:spacing w:line="228" w:lineRule="auto"/>
        <w:ind w:right="101" w:firstLine="0"/>
        <w:jc w:val="both"/>
        <w:rPr>
          <w:sz w:val="24"/>
          <w:szCs w:val="24"/>
        </w:rPr>
      </w:pPr>
      <w:r w:rsidRPr="0021679E">
        <w:rPr>
          <w:sz w:val="24"/>
          <w:szCs w:val="24"/>
        </w:rPr>
        <w:t xml:space="preserve">інших законодавчих актів України та нормативно-правових актів Національного банку України, зокрема тих, що регламентують діяльність </w:t>
      </w:r>
      <w:r w:rsidR="00067B5F" w:rsidRPr="0021679E">
        <w:rPr>
          <w:sz w:val="24"/>
          <w:szCs w:val="24"/>
        </w:rPr>
        <w:t>Страховика.</w:t>
      </w:r>
    </w:p>
    <w:p w:rsidR="00EE6030" w:rsidRPr="0021679E" w:rsidRDefault="00B03799" w:rsidP="00E878E9">
      <w:pPr>
        <w:pStyle w:val="a5"/>
        <w:numPr>
          <w:ilvl w:val="1"/>
          <w:numId w:val="11"/>
        </w:numPr>
        <w:tabs>
          <w:tab w:val="left" w:pos="820"/>
        </w:tabs>
        <w:spacing w:before="2"/>
        <w:ind w:right="105" w:firstLine="0"/>
        <w:jc w:val="both"/>
        <w:rPr>
          <w:sz w:val="24"/>
          <w:szCs w:val="24"/>
        </w:rPr>
      </w:pPr>
      <w:r w:rsidRPr="0021679E">
        <w:rPr>
          <w:sz w:val="24"/>
          <w:szCs w:val="24"/>
        </w:rPr>
        <w:t xml:space="preserve">Наглядова рада </w:t>
      </w:r>
      <w:r w:rsidR="00067B5F" w:rsidRPr="0021679E">
        <w:rPr>
          <w:sz w:val="24"/>
          <w:szCs w:val="24"/>
        </w:rPr>
        <w:t>Страховика</w:t>
      </w:r>
      <w:r w:rsidR="00B30A09" w:rsidRPr="0021679E">
        <w:rPr>
          <w:sz w:val="24"/>
          <w:szCs w:val="24"/>
        </w:rPr>
        <w:t xml:space="preserve"> щорічно переглядає та затверджує </w:t>
      </w:r>
      <w:r w:rsidR="005B623F" w:rsidRPr="0021679E">
        <w:rPr>
          <w:sz w:val="24"/>
          <w:szCs w:val="24"/>
        </w:rPr>
        <w:t>Політику</w:t>
      </w:r>
      <w:r w:rsidR="00B30A09" w:rsidRPr="0021679E">
        <w:rPr>
          <w:sz w:val="24"/>
          <w:szCs w:val="24"/>
        </w:rPr>
        <w:t xml:space="preserve"> управління ризиками у відповідності до </w:t>
      </w:r>
      <w:r w:rsidR="00067B5F" w:rsidRPr="0021679E">
        <w:rPr>
          <w:sz w:val="24"/>
          <w:szCs w:val="24"/>
        </w:rPr>
        <w:t>Стратегії Страховика</w:t>
      </w:r>
      <w:r w:rsidR="00B30A09" w:rsidRPr="0021679E">
        <w:rPr>
          <w:sz w:val="24"/>
          <w:szCs w:val="24"/>
        </w:rPr>
        <w:t xml:space="preserve">, бізнес-моделі </w:t>
      </w:r>
      <w:r w:rsidR="00067B5F" w:rsidRPr="0021679E">
        <w:rPr>
          <w:sz w:val="24"/>
          <w:szCs w:val="24"/>
        </w:rPr>
        <w:t>Страховика</w:t>
      </w:r>
      <w:r w:rsidR="00B30A09" w:rsidRPr="0021679E">
        <w:rPr>
          <w:sz w:val="24"/>
          <w:szCs w:val="24"/>
        </w:rPr>
        <w:t xml:space="preserve"> та ризиків, які </w:t>
      </w:r>
      <w:r w:rsidR="00067B5F" w:rsidRPr="0021679E">
        <w:rPr>
          <w:sz w:val="24"/>
          <w:szCs w:val="24"/>
        </w:rPr>
        <w:t>Страховик</w:t>
      </w:r>
      <w:r w:rsidR="00B30A09" w:rsidRPr="0021679E">
        <w:rPr>
          <w:sz w:val="24"/>
          <w:szCs w:val="24"/>
        </w:rPr>
        <w:t xml:space="preserve"> спромож</w:t>
      </w:r>
      <w:r w:rsidR="00067B5F" w:rsidRPr="0021679E">
        <w:rPr>
          <w:sz w:val="24"/>
          <w:szCs w:val="24"/>
        </w:rPr>
        <w:t>ний</w:t>
      </w:r>
      <w:r w:rsidR="00B30A09" w:rsidRPr="0021679E">
        <w:rPr>
          <w:sz w:val="24"/>
          <w:szCs w:val="24"/>
        </w:rPr>
        <w:t xml:space="preserve"> утримувати для досягнення бізнес-цілей.</w:t>
      </w:r>
    </w:p>
    <w:p w:rsidR="003B3AA9" w:rsidRPr="0021679E" w:rsidRDefault="003B3AA9" w:rsidP="00E878E9">
      <w:pPr>
        <w:pStyle w:val="a5"/>
        <w:numPr>
          <w:ilvl w:val="1"/>
          <w:numId w:val="11"/>
        </w:numPr>
        <w:tabs>
          <w:tab w:val="left" w:pos="820"/>
          <w:tab w:val="left" w:pos="851"/>
        </w:tabs>
        <w:spacing w:before="3"/>
        <w:ind w:right="224" w:firstLine="30"/>
        <w:jc w:val="both"/>
        <w:rPr>
          <w:sz w:val="24"/>
          <w:szCs w:val="24"/>
        </w:rPr>
      </w:pPr>
      <w:r w:rsidRPr="0021679E">
        <w:rPr>
          <w:sz w:val="24"/>
          <w:szCs w:val="24"/>
        </w:rPr>
        <w:t xml:space="preserve"> </w:t>
      </w:r>
      <w:r w:rsidR="00B30A09" w:rsidRPr="0021679E">
        <w:rPr>
          <w:sz w:val="24"/>
          <w:szCs w:val="24"/>
        </w:rPr>
        <w:t xml:space="preserve">Терміни, які вживаються </w:t>
      </w:r>
      <w:r w:rsidRPr="0021679E">
        <w:rPr>
          <w:sz w:val="24"/>
          <w:szCs w:val="24"/>
        </w:rPr>
        <w:t>цієї Політиці</w:t>
      </w:r>
      <w:r w:rsidR="00B30A09" w:rsidRPr="0021679E">
        <w:rPr>
          <w:sz w:val="24"/>
          <w:szCs w:val="24"/>
        </w:rPr>
        <w:t xml:space="preserve">, використовуються в значеннях, визначених </w:t>
      </w:r>
      <w:r w:rsidR="00067B5F" w:rsidRPr="0021679E">
        <w:rPr>
          <w:sz w:val="24"/>
          <w:szCs w:val="24"/>
        </w:rPr>
        <w:t>Положенням</w:t>
      </w:r>
      <w:r w:rsidR="00B30A09" w:rsidRPr="0021679E">
        <w:rPr>
          <w:sz w:val="24"/>
          <w:szCs w:val="24"/>
        </w:rPr>
        <w:t xml:space="preserve">, Законом України "Про </w:t>
      </w:r>
      <w:r w:rsidR="00067B5F" w:rsidRPr="0021679E">
        <w:rPr>
          <w:sz w:val="24"/>
          <w:szCs w:val="24"/>
        </w:rPr>
        <w:t>страхування</w:t>
      </w:r>
      <w:r w:rsidR="00B30A09" w:rsidRPr="0021679E">
        <w:rPr>
          <w:sz w:val="24"/>
          <w:szCs w:val="24"/>
        </w:rPr>
        <w:t>", іншими законами України та нормативно-правовими актами Національного банку України (далі – «Національний банк/НБУ»)</w:t>
      </w:r>
      <w:r w:rsidR="00067B5F" w:rsidRPr="0021679E">
        <w:rPr>
          <w:sz w:val="24"/>
          <w:szCs w:val="24"/>
        </w:rPr>
        <w:t>, іншими внутрішніми документами Страховика.</w:t>
      </w:r>
      <w:bookmarkStart w:id="1" w:name="_bookmark1"/>
      <w:bookmarkEnd w:id="1"/>
      <w:r w:rsidR="00B30A09" w:rsidRPr="0021679E">
        <w:rPr>
          <w:spacing w:val="-2"/>
          <w:sz w:val="24"/>
          <w:szCs w:val="24"/>
        </w:rPr>
        <w:t xml:space="preserve"> </w:t>
      </w:r>
    </w:p>
    <w:p w:rsidR="003B3AA9" w:rsidRPr="0021679E" w:rsidRDefault="003B3AA9" w:rsidP="003B3AA9">
      <w:pPr>
        <w:pStyle w:val="a5"/>
        <w:tabs>
          <w:tab w:val="left" w:pos="471"/>
          <w:tab w:val="left" w:pos="473"/>
          <w:tab w:val="left" w:pos="820"/>
        </w:tabs>
        <w:spacing w:before="3"/>
        <w:ind w:left="142" w:right="678"/>
        <w:jc w:val="both"/>
        <w:rPr>
          <w:sz w:val="24"/>
          <w:szCs w:val="24"/>
        </w:rPr>
      </w:pPr>
    </w:p>
    <w:p w:rsidR="00EE6030" w:rsidRPr="0021679E" w:rsidRDefault="00B30A09" w:rsidP="00E878E9">
      <w:pPr>
        <w:pStyle w:val="a5"/>
        <w:numPr>
          <w:ilvl w:val="0"/>
          <w:numId w:val="11"/>
        </w:numPr>
        <w:tabs>
          <w:tab w:val="left" w:pos="471"/>
          <w:tab w:val="left" w:pos="473"/>
          <w:tab w:val="left" w:pos="820"/>
        </w:tabs>
        <w:spacing w:before="3"/>
        <w:ind w:right="678"/>
        <w:jc w:val="center"/>
        <w:rPr>
          <w:b/>
          <w:sz w:val="24"/>
          <w:szCs w:val="24"/>
        </w:rPr>
      </w:pPr>
      <w:r w:rsidRPr="0021679E">
        <w:rPr>
          <w:b/>
          <w:sz w:val="24"/>
          <w:szCs w:val="24"/>
        </w:rPr>
        <w:t>Перелік</w:t>
      </w:r>
      <w:r w:rsidRPr="0021679E">
        <w:rPr>
          <w:b/>
          <w:spacing w:val="-5"/>
          <w:sz w:val="24"/>
          <w:szCs w:val="24"/>
        </w:rPr>
        <w:t xml:space="preserve"> </w:t>
      </w:r>
      <w:r w:rsidRPr="0021679E">
        <w:rPr>
          <w:b/>
          <w:sz w:val="24"/>
          <w:szCs w:val="24"/>
        </w:rPr>
        <w:t>суттєвих</w:t>
      </w:r>
      <w:r w:rsidRPr="0021679E">
        <w:rPr>
          <w:b/>
          <w:spacing w:val="-5"/>
          <w:sz w:val="24"/>
          <w:szCs w:val="24"/>
        </w:rPr>
        <w:t xml:space="preserve"> </w:t>
      </w:r>
      <w:r w:rsidRPr="0021679E">
        <w:rPr>
          <w:b/>
          <w:sz w:val="24"/>
          <w:szCs w:val="24"/>
        </w:rPr>
        <w:t>видів</w:t>
      </w:r>
      <w:r w:rsidRPr="0021679E">
        <w:rPr>
          <w:b/>
          <w:spacing w:val="-2"/>
          <w:sz w:val="24"/>
          <w:szCs w:val="24"/>
        </w:rPr>
        <w:t xml:space="preserve"> </w:t>
      </w:r>
      <w:r w:rsidRPr="0021679E">
        <w:rPr>
          <w:b/>
          <w:sz w:val="24"/>
          <w:szCs w:val="24"/>
        </w:rPr>
        <w:t>ризику,</w:t>
      </w:r>
      <w:r w:rsidRPr="0021679E">
        <w:rPr>
          <w:b/>
          <w:spacing w:val="-2"/>
          <w:sz w:val="24"/>
          <w:szCs w:val="24"/>
        </w:rPr>
        <w:t xml:space="preserve"> </w:t>
      </w:r>
      <w:r w:rsidRPr="0021679E">
        <w:rPr>
          <w:b/>
          <w:sz w:val="24"/>
          <w:szCs w:val="24"/>
        </w:rPr>
        <w:t xml:space="preserve">що притаманні діяльності </w:t>
      </w:r>
      <w:r w:rsidR="00067B5F" w:rsidRPr="0021679E">
        <w:rPr>
          <w:b/>
          <w:sz w:val="24"/>
          <w:szCs w:val="24"/>
        </w:rPr>
        <w:t>Страховика</w:t>
      </w:r>
    </w:p>
    <w:p w:rsidR="00A92DBF" w:rsidRPr="0021679E" w:rsidRDefault="00A92DBF" w:rsidP="00E878E9">
      <w:pPr>
        <w:pStyle w:val="a5"/>
        <w:numPr>
          <w:ilvl w:val="1"/>
          <w:numId w:val="11"/>
        </w:numPr>
        <w:tabs>
          <w:tab w:val="left" w:pos="820"/>
        </w:tabs>
        <w:spacing w:before="248"/>
        <w:ind w:right="108" w:firstLine="0"/>
        <w:jc w:val="both"/>
        <w:rPr>
          <w:sz w:val="24"/>
          <w:szCs w:val="24"/>
        </w:rPr>
      </w:pPr>
      <w:r w:rsidRPr="0021679E">
        <w:rPr>
          <w:sz w:val="24"/>
          <w:szCs w:val="24"/>
        </w:rPr>
        <w:t xml:space="preserve">Страховик визначає та оцінює суттєві ризики, що дає можливість розглядати ризики, що виникають перед Страховиком. У процесі ідентифікації та оцінки ризику Страховик враховує, зокрема, таки чинники, як репутаційний збиток, ризики, що тільки з’являються, понесені втрати та події, що майже призвели до втрат, а також зовнішні чинники. </w:t>
      </w:r>
    </w:p>
    <w:p w:rsidR="00A92DBF" w:rsidRPr="0021679E" w:rsidRDefault="00A92DBF" w:rsidP="00E878E9">
      <w:pPr>
        <w:pStyle w:val="a5"/>
        <w:numPr>
          <w:ilvl w:val="1"/>
          <w:numId w:val="11"/>
        </w:numPr>
        <w:tabs>
          <w:tab w:val="left" w:pos="820"/>
        </w:tabs>
        <w:spacing w:before="248"/>
        <w:ind w:right="108" w:firstLine="0"/>
        <w:jc w:val="both"/>
        <w:rPr>
          <w:sz w:val="24"/>
          <w:szCs w:val="24"/>
        </w:rPr>
      </w:pPr>
      <w:r w:rsidRPr="0021679E">
        <w:rPr>
          <w:sz w:val="24"/>
          <w:szCs w:val="24"/>
        </w:rPr>
        <w:t>Суттєвий ризик визначається як такий</w:t>
      </w:r>
      <w:r w:rsidR="00AD46A7" w:rsidRPr="0021679E">
        <w:rPr>
          <w:sz w:val="24"/>
          <w:szCs w:val="24"/>
        </w:rPr>
        <w:t xml:space="preserve">, що має значний вплив на Страховика. Вплив може бути нефінансовим, наприклад таким, що може спричинити репутаційний збиток для Страховика, або критики зі сторони НБУ, або фінансовим, або нефінансовим та фінансовим одночасно. </w:t>
      </w:r>
    </w:p>
    <w:p w:rsidR="00AD46A7" w:rsidRPr="0021679E" w:rsidRDefault="00AD46A7" w:rsidP="00E878E9">
      <w:pPr>
        <w:pStyle w:val="a5"/>
        <w:numPr>
          <w:ilvl w:val="1"/>
          <w:numId w:val="11"/>
        </w:numPr>
        <w:tabs>
          <w:tab w:val="left" w:pos="820"/>
        </w:tabs>
        <w:spacing w:before="248"/>
        <w:ind w:right="108" w:firstLine="0"/>
        <w:jc w:val="both"/>
        <w:rPr>
          <w:sz w:val="24"/>
          <w:szCs w:val="24"/>
        </w:rPr>
      </w:pPr>
      <w:r w:rsidRPr="0021679E">
        <w:rPr>
          <w:sz w:val="24"/>
          <w:szCs w:val="24"/>
        </w:rPr>
        <w:t>Для оцінки суттєвості фінансових наслідків визначено мінімальний поріг у розмірі 10% мінімального капіталу Страховика для окремої події, однак це не має перешкоджати ідентифікації суттєвих ризиків, які мають фінансові наслідки нижче зазначеного порогу.</w:t>
      </w:r>
    </w:p>
    <w:p w:rsidR="00AD46A7" w:rsidRPr="0021679E" w:rsidRDefault="00AD46A7" w:rsidP="00E878E9">
      <w:pPr>
        <w:pStyle w:val="a5"/>
        <w:numPr>
          <w:ilvl w:val="1"/>
          <w:numId w:val="11"/>
        </w:numPr>
        <w:tabs>
          <w:tab w:val="left" w:pos="820"/>
        </w:tabs>
        <w:spacing w:before="248"/>
        <w:ind w:right="108" w:firstLine="0"/>
        <w:jc w:val="both"/>
        <w:rPr>
          <w:sz w:val="24"/>
          <w:szCs w:val="24"/>
        </w:rPr>
      </w:pPr>
      <w:r w:rsidRPr="0021679E">
        <w:rPr>
          <w:sz w:val="24"/>
          <w:szCs w:val="24"/>
        </w:rPr>
        <w:t>Діяльність Страховика передбачають такі ризики для Страховика в цілому:</w:t>
      </w:r>
    </w:p>
    <w:p w:rsidR="001627AC" w:rsidRPr="0021679E" w:rsidRDefault="00AD46A7" w:rsidP="00E878E9">
      <w:pPr>
        <w:pStyle w:val="a5"/>
        <w:numPr>
          <w:ilvl w:val="2"/>
          <w:numId w:val="11"/>
        </w:numPr>
        <w:tabs>
          <w:tab w:val="left" w:pos="820"/>
        </w:tabs>
        <w:spacing w:before="248"/>
        <w:ind w:right="108"/>
        <w:jc w:val="both"/>
        <w:rPr>
          <w:sz w:val="24"/>
          <w:szCs w:val="24"/>
        </w:rPr>
      </w:pPr>
      <w:proofErr w:type="spellStart"/>
      <w:r w:rsidRPr="0021679E">
        <w:rPr>
          <w:sz w:val="24"/>
          <w:szCs w:val="24"/>
        </w:rPr>
        <w:t>Андеррайтинговий</w:t>
      </w:r>
      <w:proofErr w:type="spellEnd"/>
      <w:r w:rsidRPr="0021679E">
        <w:rPr>
          <w:sz w:val="24"/>
          <w:szCs w:val="24"/>
        </w:rPr>
        <w:t xml:space="preserve"> ризик </w:t>
      </w:r>
      <w:r w:rsidR="001627AC" w:rsidRPr="0021679E">
        <w:rPr>
          <w:sz w:val="24"/>
          <w:szCs w:val="24"/>
        </w:rPr>
        <w:t>–</w:t>
      </w:r>
      <w:r w:rsidRPr="0021679E">
        <w:rPr>
          <w:sz w:val="24"/>
          <w:szCs w:val="24"/>
        </w:rPr>
        <w:t xml:space="preserve"> </w:t>
      </w:r>
      <w:r w:rsidR="001627AC" w:rsidRPr="0021679E">
        <w:rPr>
          <w:sz w:val="24"/>
          <w:szCs w:val="24"/>
        </w:rPr>
        <w:t>ризик виникнення збитків чи додаткових втрат або недоотримання запланованих доходів, або виникнення несприятливої зміни вартості страхових зобов’язань внаслідок неадекватних припущень, здійсненних під час встановлення страхового тарифу та здійснення резервування;</w:t>
      </w:r>
    </w:p>
    <w:p w:rsidR="00DE52F1" w:rsidRPr="0021679E" w:rsidRDefault="001627AC" w:rsidP="00E878E9">
      <w:pPr>
        <w:pStyle w:val="a5"/>
        <w:numPr>
          <w:ilvl w:val="2"/>
          <w:numId w:val="11"/>
        </w:numPr>
        <w:tabs>
          <w:tab w:val="left" w:pos="820"/>
        </w:tabs>
        <w:spacing w:before="248"/>
        <w:ind w:right="108"/>
        <w:jc w:val="both"/>
        <w:rPr>
          <w:sz w:val="24"/>
          <w:szCs w:val="24"/>
        </w:rPr>
      </w:pPr>
      <w:r w:rsidRPr="0021679E">
        <w:rPr>
          <w:sz w:val="24"/>
          <w:szCs w:val="24"/>
        </w:rPr>
        <w:t xml:space="preserve">Операційний ризик </w:t>
      </w:r>
      <w:r w:rsidR="00DE52F1" w:rsidRPr="0021679E">
        <w:rPr>
          <w:sz w:val="24"/>
          <w:szCs w:val="24"/>
        </w:rPr>
        <w:t>–</w:t>
      </w:r>
      <w:r w:rsidRPr="0021679E">
        <w:rPr>
          <w:sz w:val="24"/>
          <w:szCs w:val="24"/>
        </w:rPr>
        <w:t xml:space="preserve"> </w:t>
      </w:r>
      <w:r w:rsidR="00DE52F1" w:rsidRPr="0021679E">
        <w:rPr>
          <w:sz w:val="24"/>
          <w:szCs w:val="24"/>
        </w:rPr>
        <w:t xml:space="preserve">ризик виникнення збитків або додаткових втрат або недоотримання запланованих доходів унаслідок допущення недоліків або помилок в організації </w:t>
      </w:r>
      <w:r w:rsidR="0021679E" w:rsidRPr="0021679E">
        <w:rPr>
          <w:sz w:val="24"/>
          <w:szCs w:val="24"/>
        </w:rPr>
        <w:t>та здійсненні внутрішніх процес</w:t>
      </w:r>
      <w:r w:rsidR="00DE52F1" w:rsidRPr="0021679E">
        <w:rPr>
          <w:sz w:val="24"/>
          <w:szCs w:val="24"/>
        </w:rPr>
        <w:t xml:space="preserve">ів, навмисних або ненавмисних дій працівників/посередників та інших осіб, які працюють за дорученням Страховика, збоїв в роботі інформаційних систем </w:t>
      </w:r>
      <w:r w:rsidR="00DE52F1" w:rsidRPr="0021679E">
        <w:rPr>
          <w:sz w:val="24"/>
          <w:szCs w:val="24"/>
        </w:rPr>
        <w:lastRenderedPageBreak/>
        <w:t>Страховика або внаслідок впливу зовнішніх факторів, шахрайства з боку працівників або інших осіб;</w:t>
      </w:r>
    </w:p>
    <w:p w:rsidR="00AD46A7" w:rsidRPr="0021679E" w:rsidRDefault="00DE52F1" w:rsidP="00E878E9">
      <w:pPr>
        <w:pStyle w:val="a5"/>
        <w:numPr>
          <w:ilvl w:val="2"/>
          <w:numId w:val="11"/>
        </w:numPr>
        <w:tabs>
          <w:tab w:val="left" w:pos="820"/>
        </w:tabs>
        <w:spacing w:before="248"/>
        <w:ind w:right="108"/>
        <w:jc w:val="both"/>
        <w:rPr>
          <w:sz w:val="24"/>
          <w:szCs w:val="24"/>
        </w:rPr>
      </w:pPr>
      <w:r w:rsidRPr="0021679E">
        <w:rPr>
          <w:sz w:val="24"/>
          <w:szCs w:val="24"/>
        </w:rPr>
        <w:t xml:space="preserve">Ринковий ризик - </w:t>
      </w:r>
      <w:r w:rsidR="00AD46A7" w:rsidRPr="0021679E">
        <w:rPr>
          <w:sz w:val="24"/>
          <w:szCs w:val="24"/>
        </w:rPr>
        <w:t xml:space="preserve"> </w:t>
      </w:r>
      <w:r w:rsidRPr="0021679E">
        <w:rPr>
          <w:sz w:val="24"/>
          <w:szCs w:val="24"/>
        </w:rPr>
        <w:t>ризик виникнення збитків або додаткових втрат або недоотримання запланованих доходів, або несприятливих змін у фінансовому стані, прямо чи опосередковано зумовлений зміною вартості активів та зобов’язань;</w:t>
      </w:r>
    </w:p>
    <w:p w:rsidR="00DE52F1" w:rsidRPr="0021679E" w:rsidRDefault="00DE52F1" w:rsidP="00E878E9">
      <w:pPr>
        <w:pStyle w:val="a5"/>
        <w:numPr>
          <w:ilvl w:val="2"/>
          <w:numId w:val="11"/>
        </w:numPr>
        <w:tabs>
          <w:tab w:val="left" w:pos="820"/>
        </w:tabs>
        <w:spacing w:before="248"/>
        <w:ind w:right="108"/>
        <w:jc w:val="both"/>
        <w:rPr>
          <w:sz w:val="24"/>
          <w:szCs w:val="24"/>
        </w:rPr>
      </w:pPr>
      <w:r w:rsidRPr="0021679E">
        <w:rPr>
          <w:sz w:val="24"/>
          <w:szCs w:val="24"/>
        </w:rPr>
        <w:t>Ризик ліквідності - ризик виникнення збитків або додаткових втрат або недоотримання запланованих доходів унаслідок неспроможності Страховика забезпечувати фінансування зростання активів та/або виконання своїх зобов’язань в належні строки.</w:t>
      </w:r>
    </w:p>
    <w:p w:rsidR="00DE52F1" w:rsidRPr="0021679E" w:rsidRDefault="00DE52F1" w:rsidP="00E878E9">
      <w:pPr>
        <w:pStyle w:val="a5"/>
        <w:numPr>
          <w:ilvl w:val="2"/>
          <w:numId w:val="11"/>
        </w:numPr>
        <w:tabs>
          <w:tab w:val="left" w:pos="820"/>
        </w:tabs>
        <w:spacing w:before="248"/>
        <w:ind w:right="108"/>
        <w:jc w:val="both"/>
        <w:rPr>
          <w:sz w:val="24"/>
          <w:szCs w:val="24"/>
        </w:rPr>
      </w:pPr>
      <w:proofErr w:type="spellStart"/>
      <w:r w:rsidRPr="0021679E">
        <w:rPr>
          <w:sz w:val="24"/>
          <w:szCs w:val="24"/>
        </w:rPr>
        <w:t>Комплаєнс</w:t>
      </w:r>
      <w:proofErr w:type="spellEnd"/>
      <w:r w:rsidRPr="0021679E">
        <w:rPr>
          <w:sz w:val="24"/>
          <w:szCs w:val="24"/>
        </w:rPr>
        <w:t>-ризик - ризик виникнення збитків або додаткових втрат або недоотримання запланованих доходів або втрати репутації внаслідок невиконання Страховиком вимог законодавства, нормативно-правових актів, ринкових стандартів, правил добросовісної конкуренції, правил корпоративної етики, виникнення конфлікту інтересів, а також внутрішніх документів Страховика.</w:t>
      </w:r>
    </w:p>
    <w:p w:rsidR="00F07526" w:rsidRPr="0021679E" w:rsidRDefault="00F07526" w:rsidP="00E878E9">
      <w:pPr>
        <w:pStyle w:val="a5"/>
        <w:numPr>
          <w:ilvl w:val="2"/>
          <w:numId w:val="11"/>
        </w:numPr>
        <w:tabs>
          <w:tab w:val="left" w:pos="820"/>
        </w:tabs>
        <w:spacing w:before="248"/>
        <w:ind w:right="108"/>
        <w:jc w:val="both"/>
        <w:rPr>
          <w:sz w:val="24"/>
          <w:szCs w:val="24"/>
        </w:rPr>
      </w:pPr>
      <w:r w:rsidRPr="0021679E">
        <w:rPr>
          <w:sz w:val="24"/>
          <w:szCs w:val="24"/>
        </w:rPr>
        <w:t>Стратегічний ризик – ризик</w:t>
      </w:r>
      <w:r w:rsidR="0021679E" w:rsidRPr="0021679E">
        <w:rPr>
          <w:sz w:val="24"/>
          <w:szCs w:val="24"/>
        </w:rPr>
        <w:t>, що виникає внаслідок несприят</w:t>
      </w:r>
      <w:r w:rsidRPr="0021679E">
        <w:rPr>
          <w:sz w:val="24"/>
          <w:szCs w:val="24"/>
        </w:rPr>
        <w:t>ливих ділових рішень, недоречних бізнес-планів, неефективного виконання бізнес-стратегії або неможливості вчасно реагувати на зміни в макроекономічному середовищі.</w:t>
      </w:r>
    </w:p>
    <w:p w:rsidR="00F07526" w:rsidRPr="0021679E" w:rsidRDefault="00F07526" w:rsidP="00E878E9">
      <w:pPr>
        <w:pStyle w:val="a5"/>
        <w:numPr>
          <w:ilvl w:val="2"/>
          <w:numId w:val="11"/>
        </w:numPr>
        <w:tabs>
          <w:tab w:val="left" w:pos="820"/>
        </w:tabs>
        <w:spacing w:before="248"/>
        <w:ind w:right="108"/>
        <w:jc w:val="both"/>
        <w:rPr>
          <w:sz w:val="24"/>
          <w:szCs w:val="24"/>
        </w:rPr>
      </w:pPr>
      <w:r w:rsidRPr="0021679E">
        <w:rPr>
          <w:sz w:val="24"/>
          <w:szCs w:val="24"/>
        </w:rPr>
        <w:t>Репутаційний ризик – ризик існуючого або прогнозованого фінансового стану та стійкості, спричинений негативною громадською думкою.</w:t>
      </w:r>
    </w:p>
    <w:p w:rsidR="00DE52F1" w:rsidRPr="0021679E" w:rsidRDefault="00251F6B" w:rsidP="00E878E9">
      <w:pPr>
        <w:pStyle w:val="a5"/>
        <w:numPr>
          <w:ilvl w:val="1"/>
          <w:numId w:val="11"/>
        </w:numPr>
        <w:tabs>
          <w:tab w:val="left" w:pos="820"/>
        </w:tabs>
        <w:spacing w:before="248"/>
        <w:ind w:right="108" w:firstLine="30"/>
        <w:rPr>
          <w:sz w:val="24"/>
          <w:szCs w:val="24"/>
        </w:rPr>
      </w:pPr>
      <w:r w:rsidRPr="0021679E">
        <w:rPr>
          <w:sz w:val="24"/>
          <w:szCs w:val="24"/>
        </w:rPr>
        <w:t>Усі операції Страховика, зокрема страхова діяльність, діяльність з управління активами, ведення поточних рахунків, розміщення коштів, генерують вищезазначені ризики та їх комбінації.</w:t>
      </w:r>
    </w:p>
    <w:p w:rsidR="00251F6B" w:rsidRPr="0021679E" w:rsidRDefault="00251F6B" w:rsidP="00E878E9">
      <w:pPr>
        <w:pStyle w:val="a5"/>
        <w:numPr>
          <w:ilvl w:val="1"/>
          <w:numId w:val="11"/>
        </w:numPr>
        <w:tabs>
          <w:tab w:val="left" w:pos="820"/>
        </w:tabs>
        <w:spacing w:before="248"/>
        <w:ind w:right="108" w:firstLine="30"/>
        <w:rPr>
          <w:sz w:val="24"/>
          <w:szCs w:val="24"/>
        </w:rPr>
      </w:pPr>
      <w:r w:rsidRPr="0021679E">
        <w:rPr>
          <w:sz w:val="24"/>
          <w:szCs w:val="24"/>
        </w:rPr>
        <w:t xml:space="preserve">Страховик вибірково приймає ризики відповідно до своєї Стратегії. Завдання Страховика полягає в забезпеченні того, щоб прийняті ризики відповідали ризик-апетиту та щоб вони були ідентифіковані, зрозуміли, кількісно оцінені, </w:t>
      </w:r>
      <w:r w:rsidR="0021679E" w:rsidRPr="0021679E">
        <w:rPr>
          <w:sz w:val="24"/>
          <w:szCs w:val="24"/>
        </w:rPr>
        <w:t>пом’якшені</w:t>
      </w:r>
      <w:r w:rsidRPr="0021679E">
        <w:rPr>
          <w:sz w:val="24"/>
          <w:szCs w:val="24"/>
        </w:rPr>
        <w:t>, повідомлені, оцінені з огляду співвідношення ризику та винагороди.</w:t>
      </w:r>
    </w:p>
    <w:p w:rsidR="003736D6" w:rsidRPr="0021679E" w:rsidRDefault="003736D6" w:rsidP="00E878E9">
      <w:pPr>
        <w:pStyle w:val="a5"/>
        <w:numPr>
          <w:ilvl w:val="0"/>
          <w:numId w:val="11"/>
        </w:numPr>
        <w:tabs>
          <w:tab w:val="left" w:pos="820"/>
        </w:tabs>
        <w:spacing w:before="248"/>
        <w:ind w:right="108"/>
        <w:jc w:val="center"/>
        <w:rPr>
          <w:b/>
          <w:sz w:val="24"/>
          <w:szCs w:val="24"/>
        </w:rPr>
      </w:pPr>
      <w:r w:rsidRPr="0021679E">
        <w:rPr>
          <w:b/>
          <w:sz w:val="24"/>
          <w:szCs w:val="24"/>
        </w:rPr>
        <w:t>Класифікація ризиків</w:t>
      </w:r>
    </w:p>
    <w:p w:rsidR="003736D6" w:rsidRPr="0021679E" w:rsidRDefault="003736D6" w:rsidP="00E878E9">
      <w:pPr>
        <w:pStyle w:val="a5"/>
        <w:numPr>
          <w:ilvl w:val="1"/>
          <w:numId w:val="11"/>
        </w:numPr>
        <w:tabs>
          <w:tab w:val="left" w:pos="820"/>
        </w:tabs>
        <w:spacing w:before="248"/>
        <w:ind w:right="108" w:hanging="112"/>
        <w:jc w:val="both"/>
        <w:rPr>
          <w:b/>
          <w:sz w:val="24"/>
          <w:szCs w:val="24"/>
        </w:rPr>
      </w:pPr>
      <w:r w:rsidRPr="0021679E">
        <w:rPr>
          <w:sz w:val="24"/>
          <w:szCs w:val="24"/>
        </w:rPr>
        <w:t>Ризики, які Страховик виявляє, вимірює, оцінює, здійснює моніторинг, контролює під час здійснення страхової діяльності, діяльності, пов’язаної з управлінням активами та господарської діяльності, класифікуються наступним чином:</w:t>
      </w:r>
    </w:p>
    <w:tbl>
      <w:tblPr>
        <w:tblStyle w:val="ab"/>
        <w:tblW w:w="0" w:type="auto"/>
        <w:tblInd w:w="112" w:type="dxa"/>
        <w:tblLook w:val="04A0" w:firstRow="1" w:lastRow="0" w:firstColumn="1" w:lastColumn="0" w:noHBand="0" w:noVBand="1"/>
      </w:tblPr>
      <w:tblGrid>
        <w:gridCol w:w="5150"/>
        <w:gridCol w:w="5158"/>
      </w:tblGrid>
      <w:tr w:rsidR="00B508EA" w:rsidRPr="0021679E" w:rsidTr="00151482">
        <w:tc>
          <w:tcPr>
            <w:tcW w:w="5150" w:type="dxa"/>
            <w:vAlign w:val="center"/>
          </w:tcPr>
          <w:p w:rsidR="00B508EA" w:rsidRPr="0021679E" w:rsidRDefault="0021679E" w:rsidP="00151482">
            <w:pPr>
              <w:pStyle w:val="a5"/>
              <w:tabs>
                <w:tab w:val="left" w:pos="820"/>
              </w:tabs>
              <w:spacing w:before="248"/>
              <w:ind w:left="0" w:right="108"/>
              <w:rPr>
                <w:sz w:val="24"/>
                <w:szCs w:val="24"/>
              </w:rPr>
            </w:pPr>
            <w:proofErr w:type="spellStart"/>
            <w:r w:rsidRPr="0021679E">
              <w:rPr>
                <w:sz w:val="24"/>
                <w:szCs w:val="24"/>
              </w:rPr>
              <w:t>Анд</w:t>
            </w:r>
            <w:r w:rsidR="00B508EA" w:rsidRPr="0021679E">
              <w:rPr>
                <w:sz w:val="24"/>
                <w:szCs w:val="24"/>
              </w:rPr>
              <w:t>еррайтинговий</w:t>
            </w:r>
            <w:proofErr w:type="spellEnd"/>
            <w:r w:rsidR="00B508EA" w:rsidRPr="0021679E">
              <w:rPr>
                <w:sz w:val="24"/>
                <w:szCs w:val="24"/>
              </w:rPr>
              <w:t xml:space="preserve"> ризик</w:t>
            </w:r>
          </w:p>
        </w:tc>
        <w:tc>
          <w:tcPr>
            <w:tcW w:w="5158" w:type="dxa"/>
            <w:vAlign w:val="center"/>
          </w:tcPr>
          <w:p w:rsidR="00151482" w:rsidRPr="0021679E" w:rsidRDefault="00C15497" w:rsidP="00E878E9">
            <w:pPr>
              <w:pStyle w:val="a5"/>
              <w:numPr>
                <w:ilvl w:val="0"/>
                <w:numId w:val="12"/>
              </w:numPr>
              <w:tabs>
                <w:tab w:val="left" w:pos="820"/>
              </w:tabs>
              <w:ind w:right="108"/>
              <w:rPr>
                <w:sz w:val="24"/>
                <w:szCs w:val="24"/>
              </w:rPr>
            </w:pPr>
            <w:proofErr w:type="spellStart"/>
            <w:r w:rsidRPr="0021679E">
              <w:rPr>
                <w:sz w:val="24"/>
                <w:szCs w:val="24"/>
                <w:lang w:val="ru-RU"/>
              </w:rPr>
              <w:t>р</w:t>
            </w:r>
            <w:r w:rsidR="00B508EA" w:rsidRPr="0021679E">
              <w:rPr>
                <w:sz w:val="24"/>
                <w:szCs w:val="24"/>
                <w:lang w:val="ru-RU"/>
              </w:rPr>
              <w:t>изик</w:t>
            </w:r>
            <w:proofErr w:type="spellEnd"/>
            <w:r w:rsidR="00B508EA" w:rsidRPr="0021679E">
              <w:rPr>
                <w:sz w:val="24"/>
                <w:szCs w:val="24"/>
                <w:lang w:val="ru-RU"/>
              </w:rPr>
              <w:t xml:space="preserve"> </w:t>
            </w:r>
            <w:r w:rsidR="00424A78" w:rsidRPr="0021679E">
              <w:rPr>
                <w:sz w:val="24"/>
                <w:szCs w:val="24"/>
                <w:lang w:val="ru-RU"/>
              </w:rPr>
              <w:t xml:space="preserve">за </w:t>
            </w:r>
            <w:proofErr w:type="spellStart"/>
            <w:r w:rsidR="00424A78" w:rsidRPr="0021679E">
              <w:rPr>
                <w:sz w:val="24"/>
                <w:szCs w:val="24"/>
                <w:lang w:val="ru-RU"/>
              </w:rPr>
              <w:t>преміями</w:t>
            </w:r>
            <w:proofErr w:type="spellEnd"/>
            <w:r w:rsidR="00424A78" w:rsidRPr="0021679E">
              <w:rPr>
                <w:sz w:val="24"/>
                <w:szCs w:val="24"/>
                <w:lang w:val="ru-RU"/>
              </w:rPr>
              <w:t xml:space="preserve"> і резервами</w:t>
            </w:r>
          </w:p>
          <w:p w:rsidR="00B508EA" w:rsidRPr="0021679E" w:rsidRDefault="00C15497" w:rsidP="00E878E9">
            <w:pPr>
              <w:pStyle w:val="a5"/>
              <w:numPr>
                <w:ilvl w:val="0"/>
                <w:numId w:val="12"/>
              </w:numPr>
              <w:tabs>
                <w:tab w:val="left" w:pos="820"/>
              </w:tabs>
              <w:ind w:right="108"/>
              <w:rPr>
                <w:sz w:val="24"/>
                <w:szCs w:val="24"/>
              </w:rPr>
            </w:pPr>
            <w:proofErr w:type="spellStart"/>
            <w:r w:rsidRPr="0021679E">
              <w:rPr>
                <w:sz w:val="24"/>
                <w:szCs w:val="24"/>
                <w:lang w:val="ru-RU"/>
              </w:rPr>
              <w:t>к</w:t>
            </w:r>
            <w:r w:rsidR="00B508EA" w:rsidRPr="0021679E">
              <w:rPr>
                <w:sz w:val="24"/>
                <w:szCs w:val="24"/>
                <w:lang w:val="ru-RU"/>
              </w:rPr>
              <w:t>атастрофічний</w:t>
            </w:r>
            <w:proofErr w:type="spellEnd"/>
            <w:r w:rsidR="00B508EA" w:rsidRPr="0021679E">
              <w:rPr>
                <w:sz w:val="24"/>
                <w:szCs w:val="24"/>
                <w:lang w:val="ru-RU"/>
              </w:rPr>
              <w:t xml:space="preserve"> </w:t>
            </w:r>
            <w:proofErr w:type="spellStart"/>
            <w:r w:rsidR="00B508EA" w:rsidRPr="0021679E">
              <w:rPr>
                <w:sz w:val="24"/>
                <w:szCs w:val="24"/>
                <w:lang w:val="ru-RU"/>
              </w:rPr>
              <w:t>ризик</w:t>
            </w:r>
            <w:proofErr w:type="spellEnd"/>
          </w:p>
        </w:tc>
      </w:tr>
      <w:tr w:rsidR="00B508EA" w:rsidRPr="0021679E" w:rsidTr="00151482">
        <w:tc>
          <w:tcPr>
            <w:tcW w:w="5150" w:type="dxa"/>
            <w:vAlign w:val="center"/>
          </w:tcPr>
          <w:p w:rsidR="00B508EA" w:rsidRPr="0021679E" w:rsidRDefault="00B508EA" w:rsidP="00151482">
            <w:pPr>
              <w:pStyle w:val="a5"/>
              <w:tabs>
                <w:tab w:val="left" w:pos="820"/>
              </w:tabs>
              <w:spacing w:before="248"/>
              <w:ind w:left="0" w:right="108"/>
              <w:rPr>
                <w:sz w:val="24"/>
                <w:szCs w:val="24"/>
              </w:rPr>
            </w:pPr>
            <w:r w:rsidRPr="0021679E">
              <w:rPr>
                <w:sz w:val="24"/>
                <w:szCs w:val="24"/>
              </w:rPr>
              <w:t>Ринковий ризик</w:t>
            </w:r>
          </w:p>
        </w:tc>
        <w:tc>
          <w:tcPr>
            <w:tcW w:w="5158" w:type="dxa"/>
            <w:vAlign w:val="center"/>
          </w:tcPr>
          <w:p w:rsidR="00424A78" w:rsidRPr="0021679E" w:rsidRDefault="00C26BDB" w:rsidP="00E878E9">
            <w:pPr>
              <w:pStyle w:val="a5"/>
              <w:numPr>
                <w:ilvl w:val="0"/>
                <w:numId w:val="12"/>
              </w:numPr>
              <w:tabs>
                <w:tab w:val="left" w:pos="820"/>
              </w:tabs>
              <w:ind w:right="108"/>
              <w:rPr>
                <w:sz w:val="24"/>
                <w:szCs w:val="24"/>
                <w:lang w:val="ru-RU"/>
              </w:rPr>
            </w:pPr>
            <w:proofErr w:type="spellStart"/>
            <w:r w:rsidRPr="0021679E">
              <w:rPr>
                <w:sz w:val="24"/>
                <w:szCs w:val="24"/>
                <w:lang w:val="ru-RU"/>
              </w:rPr>
              <w:t>ризик</w:t>
            </w:r>
            <w:proofErr w:type="spellEnd"/>
            <w:r w:rsidRPr="0021679E">
              <w:rPr>
                <w:sz w:val="24"/>
                <w:szCs w:val="24"/>
                <w:lang w:val="ru-RU"/>
              </w:rPr>
              <w:t xml:space="preserve"> </w:t>
            </w:r>
            <w:proofErr w:type="spellStart"/>
            <w:r w:rsidRPr="0021679E">
              <w:rPr>
                <w:sz w:val="24"/>
                <w:szCs w:val="24"/>
                <w:lang w:val="ru-RU"/>
              </w:rPr>
              <w:t>інвестицій</w:t>
            </w:r>
            <w:proofErr w:type="spellEnd"/>
            <w:r w:rsidRPr="0021679E">
              <w:rPr>
                <w:sz w:val="24"/>
                <w:szCs w:val="24"/>
                <w:lang w:val="ru-RU"/>
              </w:rPr>
              <w:t xml:space="preserve"> в </w:t>
            </w:r>
            <w:proofErr w:type="spellStart"/>
            <w:r w:rsidRPr="0021679E">
              <w:rPr>
                <w:sz w:val="24"/>
                <w:szCs w:val="24"/>
                <w:lang w:val="ru-RU"/>
              </w:rPr>
              <w:t>акції</w:t>
            </w:r>
            <w:proofErr w:type="spellEnd"/>
          </w:p>
          <w:p w:rsidR="00156FD8" w:rsidRPr="0021679E" w:rsidRDefault="00424A78" w:rsidP="00E878E9">
            <w:pPr>
              <w:pStyle w:val="a5"/>
              <w:numPr>
                <w:ilvl w:val="0"/>
                <w:numId w:val="12"/>
              </w:numPr>
              <w:tabs>
                <w:tab w:val="left" w:pos="820"/>
              </w:tabs>
              <w:ind w:right="108"/>
              <w:rPr>
                <w:sz w:val="24"/>
                <w:szCs w:val="24"/>
                <w:lang w:val="ru-RU"/>
              </w:rPr>
            </w:pPr>
            <w:proofErr w:type="spellStart"/>
            <w:r w:rsidRPr="0021679E">
              <w:rPr>
                <w:sz w:val="24"/>
                <w:szCs w:val="24"/>
                <w:lang w:val="ru-RU"/>
              </w:rPr>
              <w:t>процентний</w:t>
            </w:r>
            <w:proofErr w:type="spellEnd"/>
            <w:r w:rsidRPr="0021679E">
              <w:rPr>
                <w:sz w:val="24"/>
                <w:szCs w:val="24"/>
                <w:lang w:val="ru-RU"/>
              </w:rPr>
              <w:t xml:space="preserve"> </w:t>
            </w:r>
            <w:proofErr w:type="spellStart"/>
            <w:r w:rsidRPr="0021679E">
              <w:rPr>
                <w:sz w:val="24"/>
                <w:szCs w:val="24"/>
                <w:lang w:val="ru-RU"/>
              </w:rPr>
              <w:t>ризик</w:t>
            </w:r>
            <w:proofErr w:type="spellEnd"/>
          </w:p>
          <w:p w:rsidR="00156FD8" w:rsidRPr="0021679E" w:rsidRDefault="00C26BDB" w:rsidP="00E878E9">
            <w:pPr>
              <w:pStyle w:val="a5"/>
              <w:numPr>
                <w:ilvl w:val="0"/>
                <w:numId w:val="12"/>
              </w:numPr>
              <w:tabs>
                <w:tab w:val="left" w:pos="820"/>
              </w:tabs>
              <w:ind w:right="108"/>
              <w:rPr>
                <w:sz w:val="24"/>
                <w:szCs w:val="24"/>
                <w:lang w:val="ru-RU"/>
              </w:rPr>
            </w:pPr>
            <w:proofErr w:type="spellStart"/>
            <w:r w:rsidRPr="0021679E">
              <w:rPr>
                <w:sz w:val="24"/>
                <w:szCs w:val="24"/>
                <w:lang w:val="ru-RU"/>
              </w:rPr>
              <w:t>валютний</w:t>
            </w:r>
            <w:proofErr w:type="spellEnd"/>
            <w:r w:rsidRPr="0021679E">
              <w:rPr>
                <w:sz w:val="24"/>
                <w:szCs w:val="24"/>
                <w:lang w:val="ru-RU"/>
              </w:rPr>
              <w:t xml:space="preserve"> </w:t>
            </w:r>
            <w:proofErr w:type="spellStart"/>
            <w:r w:rsidRPr="0021679E">
              <w:rPr>
                <w:sz w:val="24"/>
                <w:szCs w:val="24"/>
                <w:lang w:val="ru-RU"/>
              </w:rPr>
              <w:t>ризик</w:t>
            </w:r>
            <w:proofErr w:type="spellEnd"/>
          </w:p>
          <w:p w:rsidR="00156FD8" w:rsidRPr="0021679E" w:rsidRDefault="00C26BDB" w:rsidP="00E878E9">
            <w:pPr>
              <w:pStyle w:val="a5"/>
              <w:numPr>
                <w:ilvl w:val="0"/>
                <w:numId w:val="12"/>
              </w:numPr>
              <w:tabs>
                <w:tab w:val="left" w:pos="820"/>
              </w:tabs>
              <w:ind w:right="108"/>
              <w:rPr>
                <w:sz w:val="24"/>
                <w:szCs w:val="24"/>
                <w:lang w:val="ru-RU"/>
              </w:rPr>
            </w:pPr>
            <w:proofErr w:type="spellStart"/>
            <w:r w:rsidRPr="0021679E">
              <w:rPr>
                <w:sz w:val="24"/>
                <w:szCs w:val="24"/>
                <w:lang w:val="ru-RU"/>
              </w:rPr>
              <w:t>ризик</w:t>
            </w:r>
            <w:proofErr w:type="spellEnd"/>
            <w:r w:rsidRPr="0021679E">
              <w:rPr>
                <w:sz w:val="24"/>
                <w:szCs w:val="24"/>
                <w:lang w:val="ru-RU"/>
              </w:rPr>
              <w:t xml:space="preserve"> спреду</w:t>
            </w:r>
          </w:p>
          <w:p w:rsidR="00156FD8" w:rsidRPr="0021679E" w:rsidRDefault="00C26BDB" w:rsidP="00E878E9">
            <w:pPr>
              <w:pStyle w:val="a5"/>
              <w:numPr>
                <w:ilvl w:val="0"/>
                <w:numId w:val="12"/>
              </w:numPr>
              <w:tabs>
                <w:tab w:val="left" w:pos="820"/>
              </w:tabs>
              <w:ind w:right="108"/>
              <w:rPr>
                <w:sz w:val="24"/>
                <w:szCs w:val="24"/>
                <w:lang w:val="ru-RU"/>
              </w:rPr>
            </w:pPr>
            <w:proofErr w:type="spellStart"/>
            <w:r w:rsidRPr="0021679E">
              <w:rPr>
                <w:sz w:val="24"/>
                <w:szCs w:val="24"/>
                <w:lang w:val="ru-RU"/>
              </w:rPr>
              <w:t>майновий</w:t>
            </w:r>
            <w:proofErr w:type="spellEnd"/>
            <w:r w:rsidRPr="0021679E">
              <w:rPr>
                <w:sz w:val="24"/>
                <w:szCs w:val="24"/>
                <w:lang w:val="ru-RU"/>
              </w:rPr>
              <w:t xml:space="preserve"> </w:t>
            </w:r>
            <w:proofErr w:type="spellStart"/>
            <w:r w:rsidRPr="0021679E">
              <w:rPr>
                <w:sz w:val="24"/>
                <w:szCs w:val="24"/>
                <w:lang w:val="ru-RU"/>
              </w:rPr>
              <w:t>ризик</w:t>
            </w:r>
            <w:proofErr w:type="spellEnd"/>
          </w:p>
          <w:p w:rsidR="00B508EA" w:rsidRPr="0021679E" w:rsidRDefault="00C26BDB" w:rsidP="00E878E9">
            <w:pPr>
              <w:pStyle w:val="a5"/>
              <w:numPr>
                <w:ilvl w:val="0"/>
                <w:numId w:val="12"/>
              </w:numPr>
              <w:tabs>
                <w:tab w:val="left" w:pos="820"/>
              </w:tabs>
              <w:ind w:right="108"/>
              <w:rPr>
                <w:sz w:val="24"/>
                <w:szCs w:val="24"/>
              </w:rPr>
            </w:pPr>
            <w:proofErr w:type="spellStart"/>
            <w:r w:rsidRPr="0021679E">
              <w:rPr>
                <w:sz w:val="24"/>
                <w:szCs w:val="24"/>
                <w:lang w:val="ru-RU"/>
              </w:rPr>
              <w:t>ризик</w:t>
            </w:r>
            <w:proofErr w:type="spellEnd"/>
            <w:r w:rsidRPr="0021679E">
              <w:rPr>
                <w:sz w:val="24"/>
                <w:szCs w:val="24"/>
                <w:lang w:val="ru-RU"/>
              </w:rPr>
              <w:t xml:space="preserve"> </w:t>
            </w:r>
            <w:proofErr w:type="spellStart"/>
            <w:r w:rsidRPr="0021679E">
              <w:rPr>
                <w:sz w:val="24"/>
                <w:szCs w:val="24"/>
                <w:lang w:val="ru-RU"/>
              </w:rPr>
              <w:t>ринкової</w:t>
            </w:r>
            <w:proofErr w:type="spellEnd"/>
            <w:r w:rsidRPr="0021679E">
              <w:rPr>
                <w:sz w:val="24"/>
                <w:szCs w:val="24"/>
                <w:lang w:val="ru-RU"/>
              </w:rPr>
              <w:t xml:space="preserve"> </w:t>
            </w:r>
            <w:proofErr w:type="spellStart"/>
            <w:r w:rsidRPr="0021679E">
              <w:rPr>
                <w:sz w:val="24"/>
                <w:szCs w:val="24"/>
                <w:lang w:val="ru-RU"/>
              </w:rPr>
              <w:t>концентрації</w:t>
            </w:r>
            <w:proofErr w:type="spellEnd"/>
          </w:p>
        </w:tc>
      </w:tr>
      <w:tr w:rsidR="00B508EA" w:rsidRPr="0021679E" w:rsidTr="00151482">
        <w:tc>
          <w:tcPr>
            <w:tcW w:w="5150" w:type="dxa"/>
            <w:vAlign w:val="center"/>
          </w:tcPr>
          <w:p w:rsidR="00B508EA" w:rsidRPr="0021679E" w:rsidRDefault="00C15497" w:rsidP="00151482">
            <w:pPr>
              <w:pStyle w:val="a5"/>
              <w:tabs>
                <w:tab w:val="left" w:pos="820"/>
              </w:tabs>
              <w:spacing w:before="248"/>
              <w:ind w:left="0" w:right="108"/>
              <w:rPr>
                <w:sz w:val="24"/>
                <w:szCs w:val="24"/>
              </w:rPr>
            </w:pPr>
            <w:r w:rsidRPr="0021679E">
              <w:rPr>
                <w:sz w:val="24"/>
                <w:szCs w:val="24"/>
              </w:rPr>
              <w:t>Кредитний ризик</w:t>
            </w:r>
          </w:p>
        </w:tc>
        <w:tc>
          <w:tcPr>
            <w:tcW w:w="5158" w:type="dxa"/>
            <w:vAlign w:val="center"/>
          </w:tcPr>
          <w:p w:rsidR="00B508EA" w:rsidRPr="0021679E" w:rsidRDefault="00C15497" w:rsidP="00E878E9">
            <w:pPr>
              <w:pStyle w:val="a5"/>
              <w:numPr>
                <w:ilvl w:val="0"/>
                <w:numId w:val="12"/>
              </w:numPr>
              <w:tabs>
                <w:tab w:val="left" w:pos="820"/>
              </w:tabs>
              <w:ind w:right="108"/>
              <w:rPr>
                <w:sz w:val="24"/>
                <w:szCs w:val="24"/>
              </w:rPr>
            </w:pPr>
            <w:r w:rsidRPr="0021679E">
              <w:rPr>
                <w:sz w:val="24"/>
                <w:szCs w:val="24"/>
                <w:lang w:val="ru-RU"/>
              </w:rPr>
              <w:t>ризик дефолту контрагента</w:t>
            </w:r>
          </w:p>
        </w:tc>
      </w:tr>
      <w:tr w:rsidR="00B508EA" w:rsidRPr="0021679E" w:rsidTr="00151482">
        <w:tc>
          <w:tcPr>
            <w:tcW w:w="5150" w:type="dxa"/>
            <w:vAlign w:val="center"/>
          </w:tcPr>
          <w:p w:rsidR="00B508EA" w:rsidRPr="0021679E" w:rsidRDefault="00C15497" w:rsidP="00151482">
            <w:pPr>
              <w:pStyle w:val="a5"/>
              <w:tabs>
                <w:tab w:val="left" w:pos="820"/>
              </w:tabs>
              <w:spacing w:before="248"/>
              <w:ind w:left="0" w:right="108"/>
              <w:rPr>
                <w:sz w:val="24"/>
                <w:szCs w:val="24"/>
              </w:rPr>
            </w:pPr>
            <w:r w:rsidRPr="0021679E">
              <w:rPr>
                <w:sz w:val="24"/>
                <w:szCs w:val="24"/>
              </w:rPr>
              <w:t>Операційний ризик</w:t>
            </w:r>
          </w:p>
        </w:tc>
        <w:tc>
          <w:tcPr>
            <w:tcW w:w="5158" w:type="dxa"/>
            <w:vAlign w:val="center"/>
          </w:tcPr>
          <w:p w:rsidR="00B508EA" w:rsidRPr="0021679E" w:rsidRDefault="00B508EA" w:rsidP="00424A78">
            <w:pPr>
              <w:pStyle w:val="a5"/>
              <w:tabs>
                <w:tab w:val="left" w:pos="820"/>
              </w:tabs>
              <w:spacing w:before="248"/>
              <w:ind w:left="0" w:right="108"/>
              <w:rPr>
                <w:sz w:val="24"/>
                <w:szCs w:val="24"/>
              </w:rPr>
            </w:pPr>
          </w:p>
        </w:tc>
      </w:tr>
    </w:tbl>
    <w:p w:rsidR="003736D6" w:rsidRPr="0021679E" w:rsidRDefault="00151482" w:rsidP="00E878E9">
      <w:pPr>
        <w:pStyle w:val="a5"/>
        <w:numPr>
          <w:ilvl w:val="1"/>
          <w:numId w:val="11"/>
        </w:numPr>
        <w:tabs>
          <w:tab w:val="left" w:pos="820"/>
        </w:tabs>
        <w:spacing w:before="248"/>
        <w:ind w:right="108" w:hanging="112"/>
        <w:jc w:val="both"/>
        <w:rPr>
          <w:sz w:val="24"/>
          <w:szCs w:val="24"/>
        </w:rPr>
      </w:pPr>
      <w:r w:rsidRPr="0021679E">
        <w:rPr>
          <w:sz w:val="24"/>
          <w:szCs w:val="24"/>
        </w:rPr>
        <w:t>Визначення конкретних ризиків наводяться нижче:</w:t>
      </w:r>
    </w:p>
    <w:p w:rsidR="00151482" w:rsidRPr="0021679E" w:rsidRDefault="00151482" w:rsidP="00E878E9">
      <w:pPr>
        <w:pStyle w:val="a5"/>
        <w:numPr>
          <w:ilvl w:val="2"/>
          <w:numId w:val="11"/>
        </w:numPr>
        <w:tabs>
          <w:tab w:val="left" w:pos="820"/>
        </w:tabs>
        <w:spacing w:before="248"/>
        <w:ind w:right="108"/>
        <w:jc w:val="both"/>
        <w:rPr>
          <w:sz w:val="24"/>
          <w:szCs w:val="24"/>
        </w:rPr>
      </w:pPr>
      <w:r w:rsidRPr="0021679E">
        <w:rPr>
          <w:sz w:val="24"/>
          <w:szCs w:val="24"/>
        </w:rPr>
        <w:t xml:space="preserve">Ризик за преміями і резервами у страхуванні іншому, ніж страхування життя – ризик виникнення збитків або додаткових втрат або недоотримання запланованих доходів або </w:t>
      </w:r>
      <w:r w:rsidRPr="0021679E">
        <w:rPr>
          <w:sz w:val="24"/>
          <w:szCs w:val="24"/>
        </w:rPr>
        <w:lastRenderedPageBreak/>
        <w:t>виникнення несприятливої зміни вартості страхових зобов'язань, викликаний коливаннями частоти настання, середніх розмірів та розподілу настання збитків при настанні страхових випадків, а також строків їх урегулювання та розмірів страхових виплат;</w:t>
      </w:r>
    </w:p>
    <w:p w:rsidR="00151482" w:rsidRPr="0021679E" w:rsidRDefault="00151482" w:rsidP="00E878E9">
      <w:pPr>
        <w:pStyle w:val="rvps2"/>
        <w:widowControl w:val="0"/>
        <w:numPr>
          <w:ilvl w:val="2"/>
          <w:numId w:val="11"/>
        </w:numPr>
        <w:shd w:val="clear" w:color="auto" w:fill="FFFFFF"/>
        <w:suppressAutoHyphens w:val="0"/>
        <w:spacing w:before="0" w:after="0"/>
        <w:jc w:val="both"/>
        <w:rPr>
          <w:bCs/>
          <w:sz w:val="24"/>
        </w:rPr>
      </w:pPr>
      <w:r w:rsidRPr="0021679E">
        <w:rPr>
          <w:sz w:val="24"/>
        </w:rPr>
        <w:t>Катастрофічний ризик у страхуванні іншому, ніж страхування життя – ризик виникнення збитків або додаткових втрат або недоотримання запланованих доходів або виникнення несприятливої зміни вартості страхових зобов'язань, викликаний значною невизначеністю припущень щодо ціноутворення та формування резервів, пов'язаних із надзвичайними або винятковими подіями (включаючи епідемії, карантинні обмеження);</w:t>
      </w:r>
    </w:p>
    <w:p w:rsidR="00151482" w:rsidRPr="0021679E" w:rsidRDefault="00151482" w:rsidP="00E878E9">
      <w:pPr>
        <w:pStyle w:val="rvps2"/>
        <w:widowControl w:val="0"/>
        <w:numPr>
          <w:ilvl w:val="2"/>
          <w:numId w:val="11"/>
        </w:numPr>
        <w:shd w:val="clear" w:color="auto" w:fill="FFFFFF"/>
        <w:tabs>
          <w:tab w:val="left" w:pos="820"/>
        </w:tabs>
        <w:suppressAutoHyphens w:val="0"/>
        <w:spacing w:before="248" w:after="0"/>
        <w:ind w:right="108"/>
        <w:jc w:val="both"/>
        <w:rPr>
          <w:sz w:val="24"/>
        </w:rPr>
      </w:pPr>
      <w:r w:rsidRPr="0021679E">
        <w:rPr>
          <w:sz w:val="24"/>
        </w:rPr>
        <w:t>Ризик інвестицій в акції – ризик, пов’язаний із чутливістю вартості активів та зобов’язань Страховика до коливання ринкової вартості акцій;</w:t>
      </w:r>
    </w:p>
    <w:p w:rsidR="00151482" w:rsidRPr="0021679E" w:rsidRDefault="00151482" w:rsidP="00E878E9">
      <w:pPr>
        <w:pStyle w:val="rvps2"/>
        <w:widowControl w:val="0"/>
        <w:numPr>
          <w:ilvl w:val="2"/>
          <w:numId w:val="11"/>
        </w:numPr>
        <w:shd w:val="clear" w:color="auto" w:fill="FFFFFF"/>
        <w:tabs>
          <w:tab w:val="left" w:pos="820"/>
        </w:tabs>
        <w:suppressAutoHyphens w:val="0"/>
        <w:spacing w:before="248" w:after="0"/>
        <w:ind w:right="108"/>
        <w:jc w:val="both"/>
        <w:rPr>
          <w:sz w:val="24"/>
        </w:rPr>
      </w:pPr>
      <w:r w:rsidRPr="0021679E">
        <w:rPr>
          <w:sz w:val="24"/>
        </w:rPr>
        <w:t xml:space="preserve">Процентний ризик – ризик виникнення збитків або додаткових втрат або недоотримання запланованих доходів унаслідок впливу несприятливих змін процентних ставок, який пов’язаний із чутливістю вартості активів та зобов’язань Страховика до строкової структури процентних ставок або до коливань процентних ставок; </w:t>
      </w:r>
    </w:p>
    <w:p w:rsidR="00151482" w:rsidRPr="0021679E" w:rsidRDefault="00151482" w:rsidP="00E878E9">
      <w:pPr>
        <w:pStyle w:val="rvps2"/>
        <w:widowControl w:val="0"/>
        <w:numPr>
          <w:ilvl w:val="2"/>
          <w:numId w:val="11"/>
        </w:numPr>
        <w:shd w:val="clear" w:color="auto" w:fill="FFFFFF"/>
        <w:tabs>
          <w:tab w:val="left" w:pos="820"/>
        </w:tabs>
        <w:suppressAutoHyphens w:val="0"/>
        <w:spacing w:before="248" w:after="0"/>
        <w:ind w:right="108"/>
        <w:jc w:val="both"/>
        <w:rPr>
          <w:sz w:val="24"/>
        </w:rPr>
      </w:pPr>
      <w:r w:rsidRPr="0021679E">
        <w:rPr>
          <w:sz w:val="24"/>
        </w:rPr>
        <w:t>Валютний ризик – ризик, пов’язаний із чутливістю вартості активів та зобов’язань Страховика до зміни рівня або коливання курсів валют;</w:t>
      </w:r>
    </w:p>
    <w:p w:rsidR="00415B27" w:rsidRPr="0021679E" w:rsidRDefault="00151482" w:rsidP="00E878E9">
      <w:pPr>
        <w:pStyle w:val="rvps2"/>
        <w:widowControl w:val="0"/>
        <w:numPr>
          <w:ilvl w:val="2"/>
          <w:numId w:val="11"/>
        </w:numPr>
        <w:shd w:val="clear" w:color="auto" w:fill="FFFFFF"/>
        <w:tabs>
          <w:tab w:val="left" w:pos="820"/>
        </w:tabs>
        <w:suppressAutoHyphens w:val="0"/>
        <w:spacing w:before="248" w:after="0"/>
        <w:ind w:right="108"/>
        <w:jc w:val="both"/>
        <w:rPr>
          <w:sz w:val="24"/>
        </w:rPr>
      </w:pPr>
      <w:r w:rsidRPr="0021679E">
        <w:rPr>
          <w:sz w:val="24"/>
        </w:rPr>
        <w:t xml:space="preserve">Ризик </w:t>
      </w:r>
      <w:proofErr w:type="spellStart"/>
      <w:r w:rsidRPr="0021679E">
        <w:rPr>
          <w:sz w:val="24"/>
        </w:rPr>
        <w:t>спреду</w:t>
      </w:r>
      <w:proofErr w:type="spellEnd"/>
      <w:r w:rsidRPr="0021679E">
        <w:rPr>
          <w:sz w:val="24"/>
        </w:rPr>
        <w:t xml:space="preserve"> – ризик, пов’язаний із чутливістю активів та зобов’язань Страховика до зміни рівня або коливання кредитних </w:t>
      </w:r>
      <w:proofErr w:type="spellStart"/>
      <w:r w:rsidRPr="0021679E">
        <w:rPr>
          <w:sz w:val="24"/>
        </w:rPr>
        <w:t>спредів</w:t>
      </w:r>
      <w:proofErr w:type="spellEnd"/>
      <w:r w:rsidRPr="0021679E">
        <w:rPr>
          <w:sz w:val="24"/>
        </w:rPr>
        <w:t xml:space="preserve"> протягом строкової структури </w:t>
      </w:r>
      <w:proofErr w:type="spellStart"/>
      <w:r w:rsidRPr="0021679E">
        <w:rPr>
          <w:sz w:val="24"/>
        </w:rPr>
        <w:t>безризикової</w:t>
      </w:r>
      <w:proofErr w:type="spellEnd"/>
      <w:r w:rsidRPr="0021679E">
        <w:rPr>
          <w:sz w:val="24"/>
        </w:rPr>
        <w:t xml:space="preserve"> процентної ставки</w:t>
      </w:r>
      <w:r w:rsidR="00415B27" w:rsidRPr="0021679E">
        <w:rPr>
          <w:sz w:val="24"/>
        </w:rPr>
        <w:t>;</w:t>
      </w:r>
    </w:p>
    <w:p w:rsidR="00415B27" w:rsidRPr="0021679E" w:rsidRDefault="00415B27" w:rsidP="00E878E9">
      <w:pPr>
        <w:pStyle w:val="rvps2"/>
        <w:widowControl w:val="0"/>
        <w:numPr>
          <w:ilvl w:val="2"/>
          <w:numId w:val="11"/>
        </w:numPr>
        <w:shd w:val="clear" w:color="auto" w:fill="FFFFFF"/>
        <w:tabs>
          <w:tab w:val="left" w:pos="820"/>
        </w:tabs>
        <w:suppressAutoHyphens w:val="0"/>
        <w:spacing w:before="248" w:after="0"/>
        <w:ind w:right="108"/>
        <w:jc w:val="both"/>
        <w:rPr>
          <w:sz w:val="24"/>
        </w:rPr>
      </w:pPr>
      <w:r w:rsidRPr="0021679E">
        <w:rPr>
          <w:sz w:val="24"/>
        </w:rPr>
        <w:t>Майновий ризик – ризик, пов’язаний із чутливістю вартості активів та зобов’язань Страховика до зміни рівня або коливання ринкових цін на нерухомість;</w:t>
      </w:r>
    </w:p>
    <w:p w:rsidR="00151482" w:rsidRPr="0021679E" w:rsidRDefault="00415B27" w:rsidP="00E878E9">
      <w:pPr>
        <w:pStyle w:val="rvps2"/>
        <w:widowControl w:val="0"/>
        <w:numPr>
          <w:ilvl w:val="2"/>
          <w:numId w:val="11"/>
        </w:numPr>
        <w:shd w:val="clear" w:color="auto" w:fill="FFFFFF"/>
        <w:tabs>
          <w:tab w:val="left" w:pos="820"/>
        </w:tabs>
        <w:suppressAutoHyphens w:val="0"/>
        <w:spacing w:before="248" w:after="0"/>
        <w:ind w:right="108"/>
        <w:jc w:val="both"/>
        <w:rPr>
          <w:sz w:val="24"/>
        </w:rPr>
      </w:pPr>
      <w:r w:rsidRPr="0021679E">
        <w:rPr>
          <w:sz w:val="24"/>
        </w:rPr>
        <w:t>Ризик концентрації – ризик виникнення збитків або додаткових втрат внаслідок надмірного скупчення окремих активів/зобов’язань;</w:t>
      </w:r>
    </w:p>
    <w:p w:rsidR="00415B27" w:rsidRPr="0021679E" w:rsidRDefault="00415B27" w:rsidP="00E878E9">
      <w:pPr>
        <w:pStyle w:val="rvps2"/>
        <w:widowControl w:val="0"/>
        <w:numPr>
          <w:ilvl w:val="2"/>
          <w:numId w:val="11"/>
        </w:numPr>
        <w:shd w:val="clear" w:color="auto" w:fill="FFFFFF"/>
        <w:tabs>
          <w:tab w:val="left" w:pos="820"/>
        </w:tabs>
        <w:suppressAutoHyphens w:val="0"/>
        <w:spacing w:before="248" w:after="0"/>
        <w:ind w:right="108"/>
        <w:jc w:val="both"/>
        <w:rPr>
          <w:sz w:val="24"/>
        </w:rPr>
      </w:pPr>
      <w:r w:rsidRPr="0021679E">
        <w:rPr>
          <w:sz w:val="24"/>
        </w:rPr>
        <w:t>Ризик дефолту контрагента – ризик неспроможності контрагента (</w:t>
      </w:r>
      <w:proofErr w:type="spellStart"/>
      <w:r w:rsidRPr="0021679E">
        <w:rPr>
          <w:sz w:val="24"/>
        </w:rPr>
        <w:t>перестраховика</w:t>
      </w:r>
      <w:proofErr w:type="spellEnd"/>
      <w:r w:rsidRPr="0021679E">
        <w:rPr>
          <w:sz w:val="24"/>
        </w:rPr>
        <w:t>, боржника та будь-якого дебітора) виконати взяті на себе будь-які договірні зобов’язання перед Страховиком.</w:t>
      </w:r>
    </w:p>
    <w:p w:rsidR="003736D6" w:rsidRPr="0021679E" w:rsidRDefault="00415B27" w:rsidP="00E878E9">
      <w:pPr>
        <w:pStyle w:val="a5"/>
        <w:numPr>
          <w:ilvl w:val="0"/>
          <w:numId w:val="11"/>
        </w:numPr>
        <w:tabs>
          <w:tab w:val="left" w:pos="820"/>
        </w:tabs>
        <w:spacing w:before="248"/>
        <w:ind w:right="108"/>
        <w:jc w:val="center"/>
        <w:rPr>
          <w:b/>
          <w:sz w:val="24"/>
          <w:szCs w:val="24"/>
        </w:rPr>
      </w:pPr>
      <w:r w:rsidRPr="0021679E">
        <w:rPr>
          <w:b/>
          <w:sz w:val="24"/>
          <w:szCs w:val="24"/>
        </w:rPr>
        <w:t>Карта ризиків</w:t>
      </w:r>
    </w:p>
    <w:p w:rsidR="00415B27" w:rsidRPr="0021679E" w:rsidRDefault="00415B27" w:rsidP="00E878E9">
      <w:pPr>
        <w:pStyle w:val="a5"/>
        <w:numPr>
          <w:ilvl w:val="1"/>
          <w:numId w:val="11"/>
        </w:numPr>
        <w:tabs>
          <w:tab w:val="left" w:pos="820"/>
        </w:tabs>
        <w:spacing w:before="248"/>
        <w:ind w:right="108" w:firstLine="30"/>
        <w:jc w:val="both"/>
        <w:rPr>
          <w:sz w:val="24"/>
          <w:szCs w:val="24"/>
        </w:rPr>
      </w:pPr>
      <w:r w:rsidRPr="0021679E">
        <w:rPr>
          <w:sz w:val="24"/>
          <w:szCs w:val="24"/>
        </w:rPr>
        <w:t>В карті ризиків розміщений перелік ризиків з інформацією про величину потенційного збитку від настання ризику та імовірність настання ризику.  Карта ризиків розміщена у Додатку до Політики. Карта ризиків призначена для наочного відображення основних ризиків в єдиному місці у зручній для Страховика формі.</w:t>
      </w:r>
    </w:p>
    <w:p w:rsidR="00415B27" w:rsidRPr="0021679E" w:rsidRDefault="00415B27" w:rsidP="00415B27">
      <w:pPr>
        <w:pStyle w:val="a5"/>
        <w:tabs>
          <w:tab w:val="left" w:pos="820"/>
        </w:tabs>
        <w:spacing w:before="248"/>
        <w:ind w:left="142" w:right="108"/>
        <w:jc w:val="both"/>
        <w:rPr>
          <w:sz w:val="24"/>
          <w:szCs w:val="24"/>
        </w:rPr>
      </w:pPr>
    </w:p>
    <w:p w:rsidR="00251F6B" w:rsidRPr="0021679E" w:rsidRDefault="00251F6B" w:rsidP="00E878E9">
      <w:pPr>
        <w:pStyle w:val="a5"/>
        <w:numPr>
          <w:ilvl w:val="0"/>
          <w:numId w:val="11"/>
        </w:numPr>
        <w:tabs>
          <w:tab w:val="left" w:pos="820"/>
        </w:tabs>
        <w:ind w:right="108"/>
        <w:jc w:val="center"/>
        <w:rPr>
          <w:b/>
          <w:sz w:val="24"/>
          <w:szCs w:val="24"/>
        </w:rPr>
      </w:pPr>
      <w:r w:rsidRPr="0021679E">
        <w:rPr>
          <w:b/>
          <w:sz w:val="24"/>
          <w:szCs w:val="24"/>
        </w:rPr>
        <w:t>Організація управління ризиками</w:t>
      </w:r>
    </w:p>
    <w:p w:rsidR="00415B27" w:rsidRPr="0021679E" w:rsidRDefault="00415B27" w:rsidP="00415B27">
      <w:pPr>
        <w:pStyle w:val="a5"/>
        <w:tabs>
          <w:tab w:val="left" w:pos="820"/>
        </w:tabs>
        <w:ind w:left="473" w:right="108"/>
        <w:rPr>
          <w:b/>
          <w:sz w:val="24"/>
          <w:szCs w:val="24"/>
        </w:rPr>
      </w:pPr>
    </w:p>
    <w:p w:rsidR="00EE6030" w:rsidRPr="0021679E" w:rsidRDefault="00B30A09" w:rsidP="00E878E9">
      <w:pPr>
        <w:pStyle w:val="a3"/>
        <w:numPr>
          <w:ilvl w:val="1"/>
          <w:numId w:val="11"/>
        </w:numPr>
        <w:ind w:right="103" w:firstLine="30"/>
        <w:jc w:val="both"/>
        <w:rPr>
          <w:sz w:val="24"/>
          <w:szCs w:val="24"/>
        </w:rPr>
      </w:pPr>
      <w:r w:rsidRPr="0021679E">
        <w:rPr>
          <w:sz w:val="24"/>
          <w:szCs w:val="24"/>
        </w:rPr>
        <w:t xml:space="preserve">Система управління ризиками </w:t>
      </w:r>
      <w:r w:rsidR="006D629A" w:rsidRPr="0021679E">
        <w:rPr>
          <w:sz w:val="24"/>
          <w:szCs w:val="24"/>
        </w:rPr>
        <w:t>Страховика</w:t>
      </w:r>
      <w:r w:rsidRPr="0021679E">
        <w:rPr>
          <w:sz w:val="24"/>
          <w:szCs w:val="24"/>
        </w:rPr>
        <w:t xml:space="preserve"> ґрунтується на чіткому розподілі функцій, обов'язків, повноважень, та відповідальності згідно з</w:t>
      </w:r>
      <w:r w:rsidRPr="0021679E">
        <w:rPr>
          <w:spacing w:val="-1"/>
          <w:sz w:val="24"/>
          <w:szCs w:val="24"/>
        </w:rPr>
        <w:t xml:space="preserve"> </w:t>
      </w:r>
      <w:r w:rsidRPr="0021679E">
        <w:rPr>
          <w:sz w:val="24"/>
          <w:szCs w:val="24"/>
        </w:rPr>
        <w:t xml:space="preserve">таким розподілом між усіма структурними підрозділами </w:t>
      </w:r>
      <w:r w:rsidR="006D629A" w:rsidRPr="0021679E">
        <w:rPr>
          <w:sz w:val="24"/>
          <w:szCs w:val="24"/>
        </w:rPr>
        <w:t>Страховика</w:t>
      </w:r>
      <w:r w:rsidRPr="0021679E">
        <w:rPr>
          <w:sz w:val="24"/>
          <w:szCs w:val="24"/>
        </w:rPr>
        <w:t xml:space="preserve"> та працівниками із застосуванням моделі трьох ліній захисту. З метою управління рівнем ризиків в рамках встановлених обмежень, їх незалежної оцінки і контроля, в </w:t>
      </w:r>
      <w:r w:rsidR="006D629A" w:rsidRPr="0021679E">
        <w:rPr>
          <w:sz w:val="24"/>
          <w:szCs w:val="24"/>
        </w:rPr>
        <w:t>Страховику</w:t>
      </w:r>
      <w:r w:rsidRPr="0021679E">
        <w:rPr>
          <w:sz w:val="24"/>
          <w:szCs w:val="24"/>
        </w:rPr>
        <w:t xml:space="preserve"> запроваджений наступний розподіл функцій і повноважень між лініями захисту:</w:t>
      </w:r>
    </w:p>
    <w:p w:rsidR="00EE6030" w:rsidRPr="0021679E" w:rsidRDefault="00B30A09">
      <w:pPr>
        <w:pStyle w:val="a3"/>
        <w:spacing w:before="252"/>
        <w:ind w:right="102"/>
        <w:jc w:val="both"/>
        <w:rPr>
          <w:sz w:val="24"/>
          <w:szCs w:val="24"/>
        </w:rPr>
      </w:pPr>
      <w:r w:rsidRPr="0021679E">
        <w:rPr>
          <w:b/>
          <w:i/>
          <w:sz w:val="24"/>
          <w:szCs w:val="24"/>
        </w:rPr>
        <w:t>Перша лінія</w:t>
      </w:r>
      <w:r w:rsidRPr="0021679E">
        <w:rPr>
          <w:b/>
          <w:i/>
          <w:spacing w:val="-1"/>
          <w:sz w:val="24"/>
          <w:szCs w:val="24"/>
        </w:rPr>
        <w:t xml:space="preserve"> </w:t>
      </w:r>
      <w:r w:rsidRPr="0021679E">
        <w:rPr>
          <w:b/>
          <w:i/>
          <w:sz w:val="24"/>
          <w:szCs w:val="24"/>
        </w:rPr>
        <w:t xml:space="preserve">захисту </w:t>
      </w:r>
      <w:r w:rsidRPr="0021679E">
        <w:rPr>
          <w:sz w:val="24"/>
          <w:szCs w:val="24"/>
        </w:rPr>
        <w:t>-</w:t>
      </w:r>
      <w:r w:rsidRPr="0021679E">
        <w:rPr>
          <w:spacing w:val="-1"/>
          <w:sz w:val="24"/>
          <w:szCs w:val="24"/>
        </w:rPr>
        <w:t xml:space="preserve"> </w:t>
      </w:r>
      <w:r w:rsidRPr="0021679E">
        <w:rPr>
          <w:sz w:val="24"/>
          <w:szCs w:val="24"/>
        </w:rPr>
        <w:t xml:space="preserve">бізнес-підрозділи та підрозділи підтримки. Ці підрозділи відповідають за виявлення та оцінювання ризиків, ужиття управлінських заходів, здійснення поточного управління ризиками, звітування, зокрема подають </w:t>
      </w:r>
      <w:r w:rsidR="006D629A" w:rsidRPr="0021679E">
        <w:rPr>
          <w:sz w:val="24"/>
          <w:szCs w:val="24"/>
        </w:rPr>
        <w:t xml:space="preserve">Головному ризик-менеджеру/Головному </w:t>
      </w:r>
      <w:proofErr w:type="spellStart"/>
      <w:r w:rsidR="006D629A" w:rsidRPr="0021679E">
        <w:rPr>
          <w:sz w:val="24"/>
          <w:szCs w:val="24"/>
        </w:rPr>
        <w:t>комплаєнс</w:t>
      </w:r>
      <w:proofErr w:type="spellEnd"/>
      <w:r w:rsidR="006D629A" w:rsidRPr="0021679E">
        <w:rPr>
          <w:sz w:val="24"/>
          <w:szCs w:val="24"/>
        </w:rPr>
        <w:t>-менеджеру</w:t>
      </w:r>
      <w:r w:rsidRPr="0021679E">
        <w:rPr>
          <w:spacing w:val="40"/>
          <w:sz w:val="24"/>
          <w:szCs w:val="24"/>
        </w:rPr>
        <w:t xml:space="preserve"> </w:t>
      </w:r>
      <w:r w:rsidRPr="0021679E">
        <w:rPr>
          <w:sz w:val="24"/>
          <w:szCs w:val="24"/>
        </w:rPr>
        <w:t xml:space="preserve">регулярні або за запитами звіти щодо поточного управління такими ризиками. Звіти </w:t>
      </w:r>
      <w:r w:rsidRPr="0021679E">
        <w:rPr>
          <w:sz w:val="24"/>
          <w:szCs w:val="24"/>
        </w:rPr>
        <w:lastRenderedPageBreak/>
        <w:t xml:space="preserve">можуть надаватися у вигляді інформаційних повідомлень засобами електронної корпоративної пошти, іншими засобами передачі інформації відповідно до </w:t>
      </w:r>
      <w:r w:rsidR="006D629A" w:rsidRPr="0021679E">
        <w:rPr>
          <w:sz w:val="24"/>
          <w:szCs w:val="24"/>
        </w:rPr>
        <w:t>внутрішніх</w:t>
      </w:r>
      <w:r w:rsidRPr="0021679E">
        <w:rPr>
          <w:sz w:val="24"/>
          <w:szCs w:val="24"/>
        </w:rPr>
        <w:t xml:space="preserve"> документів, у рамках повноважень, затверджених положеннями про підрозділи та посадовими інструкціями.</w:t>
      </w:r>
    </w:p>
    <w:p w:rsidR="00EE6030" w:rsidRPr="0021679E" w:rsidRDefault="00B30A09">
      <w:pPr>
        <w:pStyle w:val="a3"/>
        <w:spacing w:before="1"/>
        <w:ind w:right="101"/>
        <w:jc w:val="both"/>
        <w:rPr>
          <w:sz w:val="24"/>
          <w:szCs w:val="24"/>
        </w:rPr>
      </w:pPr>
      <w:r w:rsidRPr="0021679E">
        <w:rPr>
          <w:sz w:val="24"/>
          <w:szCs w:val="24"/>
        </w:rPr>
        <w:t>Мета першої лінії захисту - управління рівнем ризику в рамках встановлених обмежень. Бізнес-підрозділи мають</w:t>
      </w:r>
      <w:r w:rsidRPr="0021679E">
        <w:rPr>
          <w:spacing w:val="-6"/>
          <w:sz w:val="24"/>
          <w:szCs w:val="24"/>
        </w:rPr>
        <w:t xml:space="preserve"> </w:t>
      </w:r>
      <w:r w:rsidRPr="0021679E">
        <w:rPr>
          <w:sz w:val="24"/>
          <w:szCs w:val="24"/>
        </w:rPr>
        <w:t>на</w:t>
      </w:r>
      <w:r w:rsidRPr="0021679E">
        <w:rPr>
          <w:spacing w:val="-8"/>
          <w:sz w:val="24"/>
          <w:szCs w:val="24"/>
        </w:rPr>
        <w:t xml:space="preserve"> </w:t>
      </w:r>
      <w:r w:rsidRPr="0021679E">
        <w:rPr>
          <w:sz w:val="24"/>
          <w:szCs w:val="24"/>
        </w:rPr>
        <w:t>меті</w:t>
      </w:r>
      <w:r w:rsidRPr="0021679E">
        <w:rPr>
          <w:spacing w:val="-5"/>
          <w:sz w:val="24"/>
          <w:szCs w:val="24"/>
        </w:rPr>
        <w:t xml:space="preserve"> </w:t>
      </w:r>
      <w:r w:rsidRPr="0021679E">
        <w:rPr>
          <w:sz w:val="24"/>
          <w:szCs w:val="24"/>
        </w:rPr>
        <w:t>дотримуватись</w:t>
      </w:r>
      <w:r w:rsidRPr="0021679E">
        <w:rPr>
          <w:spacing w:val="-5"/>
          <w:sz w:val="24"/>
          <w:szCs w:val="24"/>
        </w:rPr>
        <w:t xml:space="preserve"> </w:t>
      </w:r>
      <w:r w:rsidRPr="0021679E">
        <w:rPr>
          <w:sz w:val="24"/>
          <w:szCs w:val="24"/>
        </w:rPr>
        <w:t>оптимального</w:t>
      </w:r>
      <w:r w:rsidRPr="0021679E">
        <w:rPr>
          <w:spacing w:val="-6"/>
          <w:sz w:val="24"/>
          <w:szCs w:val="24"/>
        </w:rPr>
        <w:t xml:space="preserve"> </w:t>
      </w:r>
      <w:r w:rsidRPr="0021679E">
        <w:rPr>
          <w:sz w:val="24"/>
          <w:szCs w:val="24"/>
        </w:rPr>
        <w:t>поєднання</w:t>
      </w:r>
      <w:r w:rsidRPr="0021679E">
        <w:rPr>
          <w:spacing w:val="-6"/>
          <w:sz w:val="24"/>
          <w:szCs w:val="24"/>
        </w:rPr>
        <w:t xml:space="preserve"> </w:t>
      </w:r>
      <w:r w:rsidRPr="0021679E">
        <w:rPr>
          <w:sz w:val="24"/>
          <w:szCs w:val="24"/>
        </w:rPr>
        <w:t>доходності</w:t>
      </w:r>
      <w:r w:rsidRPr="0021679E">
        <w:rPr>
          <w:spacing w:val="-5"/>
          <w:sz w:val="24"/>
          <w:szCs w:val="24"/>
        </w:rPr>
        <w:t xml:space="preserve"> </w:t>
      </w:r>
      <w:r w:rsidRPr="0021679E">
        <w:rPr>
          <w:sz w:val="24"/>
          <w:szCs w:val="24"/>
        </w:rPr>
        <w:t>та</w:t>
      </w:r>
      <w:r w:rsidRPr="0021679E">
        <w:rPr>
          <w:spacing w:val="-5"/>
          <w:sz w:val="24"/>
          <w:szCs w:val="24"/>
        </w:rPr>
        <w:t xml:space="preserve"> </w:t>
      </w:r>
      <w:r w:rsidRPr="0021679E">
        <w:rPr>
          <w:sz w:val="24"/>
          <w:szCs w:val="24"/>
        </w:rPr>
        <w:t>ризику,</w:t>
      </w:r>
      <w:r w:rsidRPr="0021679E">
        <w:rPr>
          <w:spacing w:val="-6"/>
          <w:sz w:val="24"/>
          <w:szCs w:val="24"/>
        </w:rPr>
        <w:t xml:space="preserve"> </w:t>
      </w:r>
      <w:r w:rsidRPr="0021679E">
        <w:rPr>
          <w:sz w:val="24"/>
          <w:szCs w:val="24"/>
        </w:rPr>
        <w:t>слідувати</w:t>
      </w:r>
      <w:r w:rsidRPr="0021679E">
        <w:rPr>
          <w:spacing w:val="-6"/>
          <w:sz w:val="24"/>
          <w:szCs w:val="24"/>
        </w:rPr>
        <w:t xml:space="preserve"> </w:t>
      </w:r>
      <w:r w:rsidRPr="0021679E">
        <w:rPr>
          <w:sz w:val="24"/>
          <w:szCs w:val="24"/>
        </w:rPr>
        <w:t>поставленим</w:t>
      </w:r>
      <w:r w:rsidRPr="0021679E">
        <w:rPr>
          <w:spacing w:val="-7"/>
          <w:sz w:val="24"/>
          <w:szCs w:val="24"/>
        </w:rPr>
        <w:t xml:space="preserve"> </w:t>
      </w:r>
      <w:r w:rsidRPr="0021679E">
        <w:rPr>
          <w:sz w:val="24"/>
          <w:szCs w:val="24"/>
        </w:rPr>
        <w:t>цілям</w:t>
      </w:r>
      <w:r w:rsidRPr="0021679E">
        <w:rPr>
          <w:spacing w:val="-7"/>
          <w:sz w:val="24"/>
          <w:szCs w:val="24"/>
        </w:rPr>
        <w:t xml:space="preserve"> </w:t>
      </w:r>
      <w:r w:rsidRPr="0021679E">
        <w:rPr>
          <w:sz w:val="24"/>
          <w:szCs w:val="24"/>
        </w:rPr>
        <w:t xml:space="preserve">з розвитку, здійснювати моніторинг рішень з прийняття ризику, враховувати профілі ризиків клієнтів при </w:t>
      </w:r>
      <w:r w:rsidR="006D629A" w:rsidRPr="0021679E">
        <w:rPr>
          <w:sz w:val="24"/>
          <w:szCs w:val="24"/>
        </w:rPr>
        <w:t>укладанні договорів страхування</w:t>
      </w:r>
      <w:r w:rsidRPr="0021679E">
        <w:rPr>
          <w:sz w:val="24"/>
          <w:szCs w:val="24"/>
        </w:rPr>
        <w:t>,</w:t>
      </w:r>
      <w:r w:rsidRPr="0021679E">
        <w:rPr>
          <w:spacing w:val="-14"/>
          <w:sz w:val="24"/>
          <w:szCs w:val="24"/>
        </w:rPr>
        <w:t xml:space="preserve"> </w:t>
      </w:r>
      <w:r w:rsidRPr="0021679E">
        <w:rPr>
          <w:sz w:val="24"/>
          <w:szCs w:val="24"/>
        </w:rPr>
        <w:t>впроваджувати</w:t>
      </w:r>
      <w:r w:rsidRPr="0021679E">
        <w:rPr>
          <w:spacing w:val="-14"/>
          <w:sz w:val="24"/>
          <w:szCs w:val="24"/>
        </w:rPr>
        <w:t xml:space="preserve"> </w:t>
      </w:r>
      <w:r w:rsidRPr="0021679E">
        <w:rPr>
          <w:sz w:val="24"/>
          <w:szCs w:val="24"/>
        </w:rPr>
        <w:t>і</w:t>
      </w:r>
      <w:r w:rsidRPr="0021679E">
        <w:rPr>
          <w:spacing w:val="-13"/>
          <w:sz w:val="24"/>
          <w:szCs w:val="24"/>
        </w:rPr>
        <w:t xml:space="preserve"> </w:t>
      </w:r>
      <w:r w:rsidRPr="0021679E">
        <w:rPr>
          <w:sz w:val="24"/>
          <w:szCs w:val="24"/>
        </w:rPr>
        <w:t>управляти</w:t>
      </w:r>
      <w:r w:rsidRPr="0021679E">
        <w:rPr>
          <w:spacing w:val="-14"/>
          <w:sz w:val="24"/>
          <w:szCs w:val="24"/>
        </w:rPr>
        <w:t xml:space="preserve"> </w:t>
      </w:r>
      <w:r w:rsidRPr="0021679E">
        <w:rPr>
          <w:sz w:val="24"/>
          <w:szCs w:val="24"/>
        </w:rPr>
        <w:t>бізнес-процесами</w:t>
      </w:r>
      <w:r w:rsidRPr="0021679E">
        <w:rPr>
          <w:spacing w:val="-14"/>
          <w:sz w:val="24"/>
          <w:szCs w:val="24"/>
        </w:rPr>
        <w:t xml:space="preserve"> </w:t>
      </w:r>
      <w:r w:rsidRPr="0021679E">
        <w:rPr>
          <w:sz w:val="24"/>
          <w:szCs w:val="24"/>
        </w:rPr>
        <w:t>та</w:t>
      </w:r>
      <w:r w:rsidRPr="0021679E">
        <w:rPr>
          <w:spacing w:val="-14"/>
          <w:sz w:val="24"/>
          <w:szCs w:val="24"/>
        </w:rPr>
        <w:t xml:space="preserve"> </w:t>
      </w:r>
      <w:r w:rsidRPr="0021679E">
        <w:rPr>
          <w:sz w:val="24"/>
          <w:szCs w:val="24"/>
        </w:rPr>
        <w:t>інструментами,</w:t>
      </w:r>
      <w:r w:rsidRPr="0021679E">
        <w:rPr>
          <w:spacing w:val="-13"/>
          <w:sz w:val="24"/>
          <w:szCs w:val="24"/>
        </w:rPr>
        <w:t xml:space="preserve"> </w:t>
      </w:r>
      <w:r w:rsidRPr="0021679E">
        <w:rPr>
          <w:sz w:val="24"/>
          <w:szCs w:val="24"/>
        </w:rPr>
        <w:t>брати</w:t>
      </w:r>
      <w:r w:rsidRPr="0021679E">
        <w:rPr>
          <w:spacing w:val="-14"/>
          <w:sz w:val="24"/>
          <w:szCs w:val="24"/>
        </w:rPr>
        <w:t xml:space="preserve"> </w:t>
      </w:r>
      <w:r w:rsidRPr="0021679E">
        <w:rPr>
          <w:sz w:val="24"/>
          <w:szCs w:val="24"/>
        </w:rPr>
        <w:t>участь</w:t>
      </w:r>
      <w:r w:rsidRPr="0021679E">
        <w:rPr>
          <w:spacing w:val="-14"/>
          <w:sz w:val="24"/>
          <w:szCs w:val="24"/>
        </w:rPr>
        <w:t xml:space="preserve"> </w:t>
      </w:r>
      <w:r w:rsidRPr="0021679E">
        <w:rPr>
          <w:sz w:val="24"/>
          <w:szCs w:val="24"/>
        </w:rPr>
        <w:t>у</w:t>
      </w:r>
      <w:r w:rsidRPr="0021679E">
        <w:rPr>
          <w:spacing w:val="-14"/>
          <w:sz w:val="24"/>
          <w:szCs w:val="24"/>
        </w:rPr>
        <w:t xml:space="preserve"> </w:t>
      </w:r>
      <w:r w:rsidRPr="0021679E">
        <w:rPr>
          <w:sz w:val="24"/>
          <w:szCs w:val="24"/>
        </w:rPr>
        <w:t xml:space="preserve">процесах ідентифікації та оцінки ризиків, дотримуватися вимог </w:t>
      </w:r>
      <w:r w:rsidR="006D629A" w:rsidRPr="0021679E">
        <w:rPr>
          <w:sz w:val="24"/>
          <w:szCs w:val="24"/>
        </w:rPr>
        <w:t>внутрішніх</w:t>
      </w:r>
      <w:r w:rsidRPr="0021679E">
        <w:rPr>
          <w:sz w:val="24"/>
          <w:szCs w:val="24"/>
        </w:rPr>
        <w:t xml:space="preserve"> документів, в тому числі в частині управління ризиками.</w:t>
      </w:r>
    </w:p>
    <w:p w:rsidR="006D629A" w:rsidRPr="0021679E" w:rsidRDefault="00B30A09" w:rsidP="0021679E">
      <w:pPr>
        <w:pStyle w:val="a3"/>
        <w:jc w:val="both"/>
        <w:rPr>
          <w:spacing w:val="-5"/>
          <w:sz w:val="24"/>
          <w:szCs w:val="24"/>
        </w:rPr>
      </w:pPr>
      <w:r w:rsidRPr="0021679E">
        <w:rPr>
          <w:sz w:val="24"/>
          <w:szCs w:val="24"/>
        </w:rPr>
        <w:t>Основними</w:t>
      </w:r>
      <w:r w:rsidRPr="0021679E">
        <w:rPr>
          <w:spacing w:val="-6"/>
          <w:sz w:val="24"/>
          <w:szCs w:val="24"/>
        </w:rPr>
        <w:t xml:space="preserve"> </w:t>
      </w:r>
      <w:r w:rsidRPr="0021679E">
        <w:rPr>
          <w:sz w:val="24"/>
          <w:szCs w:val="24"/>
        </w:rPr>
        <w:t>функціями</w:t>
      </w:r>
      <w:r w:rsidRPr="0021679E">
        <w:rPr>
          <w:spacing w:val="-6"/>
          <w:sz w:val="24"/>
          <w:szCs w:val="24"/>
        </w:rPr>
        <w:t xml:space="preserve"> </w:t>
      </w:r>
      <w:r w:rsidRPr="0021679E">
        <w:rPr>
          <w:sz w:val="24"/>
          <w:szCs w:val="24"/>
        </w:rPr>
        <w:t>підрозділів</w:t>
      </w:r>
      <w:r w:rsidRPr="0021679E">
        <w:rPr>
          <w:spacing w:val="-6"/>
          <w:sz w:val="24"/>
          <w:szCs w:val="24"/>
        </w:rPr>
        <w:t xml:space="preserve"> </w:t>
      </w:r>
      <w:r w:rsidR="00251F6B" w:rsidRPr="0021679E">
        <w:rPr>
          <w:sz w:val="24"/>
          <w:szCs w:val="24"/>
        </w:rPr>
        <w:t>Страховика</w:t>
      </w:r>
      <w:r w:rsidRPr="0021679E">
        <w:rPr>
          <w:spacing w:val="-6"/>
          <w:sz w:val="24"/>
          <w:szCs w:val="24"/>
        </w:rPr>
        <w:t xml:space="preserve"> </w:t>
      </w:r>
      <w:r w:rsidRPr="0021679E">
        <w:rPr>
          <w:sz w:val="24"/>
          <w:szCs w:val="24"/>
        </w:rPr>
        <w:t>першої</w:t>
      </w:r>
      <w:r w:rsidRPr="0021679E">
        <w:rPr>
          <w:spacing w:val="-4"/>
          <w:sz w:val="24"/>
          <w:szCs w:val="24"/>
        </w:rPr>
        <w:t xml:space="preserve"> </w:t>
      </w:r>
      <w:r w:rsidRPr="0021679E">
        <w:rPr>
          <w:sz w:val="24"/>
          <w:szCs w:val="24"/>
        </w:rPr>
        <w:t>лінії</w:t>
      </w:r>
      <w:r w:rsidRPr="0021679E">
        <w:rPr>
          <w:spacing w:val="-4"/>
          <w:sz w:val="24"/>
          <w:szCs w:val="24"/>
        </w:rPr>
        <w:t xml:space="preserve"> </w:t>
      </w:r>
      <w:r w:rsidRPr="0021679E">
        <w:rPr>
          <w:sz w:val="24"/>
          <w:szCs w:val="24"/>
        </w:rPr>
        <w:t>захисту,</w:t>
      </w:r>
      <w:r w:rsidRPr="0021679E">
        <w:rPr>
          <w:spacing w:val="-5"/>
          <w:sz w:val="24"/>
          <w:szCs w:val="24"/>
        </w:rPr>
        <w:t xml:space="preserve"> </w:t>
      </w:r>
      <w:r w:rsidRPr="0021679E">
        <w:rPr>
          <w:sz w:val="24"/>
          <w:szCs w:val="24"/>
        </w:rPr>
        <w:t>в</w:t>
      </w:r>
      <w:r w:rsidRPr="0021679E">
        <w:rPr>
          <w:spacing w:val="-6"/>
          <w:sz w:val="24"/>
          <w:szCs w:val="24"/>
        </w:rPr>
        <w:t xml:space="preserve"> </w:t>
      </w:r>
      <w:r w:rsidRPr="0021679E">
        <w:rPr>
          <w:sz w:val="24"/>
          <w:szCs w:val="24"/>
        </w:rPr>
        <w:t>рамках</w:t>
      </w:r>
      <w:r w:rsidRPr="0021679E">
        <w:rPr>
          <w:spacing w:val="-7"/>
          <w:sz w:val="24"/>
          <w:szCs w:val="24"/>
        </w:rPr>
        <w:t xml:space="preserve"> </w:t>
      </w:r>
      <w:r w:rsidRPr="0021679E">
        <w:rPr>
          <w:sz w:val="24"/>
          <w:szCs w:val="24"/>
        </w:rPr>
        <w:t>їх</w:t>
      </w:r>
      <w:r w:rsidRPr="0021679E">
        <w:rPr>
          <w:spacing w:val="-8"/>
          <w:sz w:val="24"/>
          <w:szCs w:val="24"/>
        </w:rPr>
        <w:t xml:space="preserve"> </w:t>
      </w:r>
      <w:r w:rsidRPr="0021679E">
        <w:rPr>
          <w:sz w:val="24"/>
          <w:szCs w:val="24"/>
        </w:rPr>
        <w:t>функціональних</w:t>
      </w:r>
      <w:r w:rsidRPr="0021679E">
        <w:rPr>
          <w:spacing w:val="-5"/>
          <w:sz w:val="24"/>
          <w:szCs w:val="24"/>
        </w:rPr>
        <w:t xml:space="preserve"> </w:t>
      </w:r>
      <w:r w:rsidRPr="0021679E">
        <w:rPr>
          <w:sz w:val="24"/>
          <w:szCs w:val="24"/>
        </w:rPr>
        <w:t>повноважень</w:t>
      </w:r>
      <w:r w:rsidRPr="0021679E">
        <w:rPr>
          <w:spacing w:val="-3"/>
          <w:sz w:val="24"/>
          <w:szCs w:val="24"/>
        </w:rPr>
        <w:t xml:space="preserve"> </w:t>
      </w:r>
      <w:r w:rsidRPr="0021679E">
        <w:rPr>
          <w:spacing w:val="-5"/>
          <w:sz w:val="24"/>
          <w:szCs w:val="24"/>
        </w:rPr>
        <w:t>є:</w:t>
      </w:r>
    </w:p>
    <w:p w:rsidR="00EE6030" w:rsidRPr="0021679E" w:rsidRDefault="00B30A09" w:rsidP="00E878E9">
      <w:pPr>
        <w:pStyle w:val="a3"/>
        <w:numPr>
          <w:ilvl w:val="0"/>
          <w:numId w:val="9"/>
        </w:numPr>
        <w:ind w:left="851"/>
        <w:jc w:val="both"/>
        <w:rPr>
          <w:sz w:val="24"/>
          <w:szCs w:val="24"/>
        </w:rPr>
      </w:pPr>
      <w:r w:rsidRPr="0021679E">
        <w:rPr>
          <w:sz w:val="24"/>
          <w:szCs w:val="24"/>
        </w:rPr>
        <w:t xml:space="preserve">виявлення, ідентифікація та первинна оцінка (самооцінка) ризиків при здійсненні операцій та укладанні </w:t>
      </w:r>
      <w:r w:rsidR="006D629A" w:rsidRPr="0021679E">
        <w:rPr>
          <w:sz w:val="24"/>
          <w:szCs w:val="24"/>
        </w:rPr>
        <w:t>договорів страхування</w:t>
      </w:r>
      <w:r w:rsidRPr="0021679E">
        <w:rPr>
          <w:sz w:val="24"/>
          <w:szCs w:val="24"/>
        </w:rPr>
        <w:t>;</w:t>
      </w:r>
    </w:p>
    <w:p w:rsidR="00EE6030" w:rsidRPr="0021679E" w:rsidRDefault="00B30A09" w:rsidP="00E878E9">
      <w:pPr>
        <w:pStyle w:val="a5"/>
        <w:numPr>
          <w:ilvl w:val="0"/>
          <w:numId w:val="9"/>
        </w:numPr>
        <w:tabs>
          <w:tab w:val="left" w:pos="820"/>
        </w:tabs>
        <w:spacing w:before="2"/>
        <w:ind w:left="820" w:hanging="708"/>
        <w:jc w:val="both"/>
        <w:rPr>
          <w:sz w:val="24"/>
          <w:szCs w:val="24"/>
        </w:rPr>
      </w:pPr>
      <w:r w:rsidRPr="0021679E">
        <w:rPr>
          <w:spacing w:val="-2"/>
          <w:sz w:val="24"/>
          <w:szCs w:val="24"/>
        </w:rPr>
        <w:t>прийняття</w:t>
      </w:r>
      <w:r w:rsidRPr="0021679E">
        <w:rPr>
          <w:spacing w:val="-7"/>
          <w:sz w:val="24"/>
          <w:szCs w:val="24"/>
        </w:rPr>
        <w:t xml:space="preserve"> </w:t>
      </w:r>
      <w:r w:rsidRPr="0021679E">
        <w:rPr>
          <w:spacing w:val="-2"/>
          <w:sz w:val="24"/>
          <w:szCs w:val="24"/>
        </w:rPr>
        <w:t>ризику</w:t>
      </w:r>
      <w:r w:rsidRPr="0021679E">
        <w:rPr>
          <w:spacing w:val="-5"/>
          <w:sz w:val="24"/>
          <w:szCs w:val="24"/>
        </w:rPr>
        <w:t xml:space="preserve"> </w:t>
      </w:r>
      <w:r w:rsidRPr="0021679E">
        <w:rPr>
          <w:spacing w:val="-2"/>
          <w:sz w:val="24"/>
          <w:szCs w:val="24"/>
        </w:rPr>
        <w:t>при</w:t>
      </w:r>
      <w:r w:rsidRPr="0021679E">
        <w:rPr>
          <w:spacing w:val="-4"/>
          <w:sz w:val="24"/>
          <w:szCs w:val="24"/>
        </w:rPr>
        <w:t xml:space="preserve"> </w:t>
      </w:r>
      <w:r w:rsidRPr="0021679E">
        <w:rPr>
          <w:spacing w:val="-2"/>
          <w:sz w:val="24"/>
          <w:szCs w:val="24"/>
        </w:rPr>
        <w:t>здійсненні</w:t>
      </w:r>
      <w:r w:rsidRPr="0021679E">
        <w:rPr>
          <w:spacing w:val="-5"/>
          <w:sz w:val="24"/>
          <w:szCs w:val="24"/>
        </w:rPr>
        <w:t xml:space="preserve"> </w:t>
      </w:r>
      <w:r w:rsidR="006D629A" w:rsidRPr="0021679E">
        <w:rPr>
          <w:sz w:val="24"/>
          <w:szCs w:val="24"/>
        </w:rPr>
        <w:t>операцій та укладанні договорів страхування</w:t>
      </w:r>
      <w:r w:rsidR="006D629A" w:rsidRPr="0021679E">
        <w:rPr>
          <w:spacing w:val="-2"/>
          <w:sz w:val="24"/>
          <w:szCs w:val="24"/>
        </w:rPr>
        <w:t xml:space="preserve"> </w:t>
      </w:r>
      <w:r w:rsidRPr="0021679E">
        <w:rPr>
          <w:spacing w:val="-2"/>
          <w:sz w:val="24"/>
          <w:szCs w:val="24"/>
        </w:rPr>
        <w:t>(активне прийняття</w:t>
      </w:r>
      <w:r w:rsidRPr="0021679E">
        <w:rPr>
          <w:spacing w:val="-4"/>
          <w:sz w:val="24"/>
          <w:szCs w:val="24"/>
        </w:rPr>
        <w:t xml:space="preserve"> </w:t>
      </w:r>
      <w:r w:rsidRPr="0021679E">
        <w:rPr>
          <w:spacing w:val="-2"/>
          <w:sz w:val="24"/>
          <w:szCs w:val="24"/>
        </w:rPr>
        <w:t>ризику);</w:t>
      </w:r>
    </w:p>
    <w:p w:rsidR="00EE6030" w:rsidRPr="0021679E" w:rsidRDefault="00B30A09" w:rsidP="00E878E9">
      <w:pPr>
        <w:pStyle w:val="a5"/>
        <w:numPr>
          <w:ilvl w:val="0"/>
          <w:numId w:val="9"/>
        </w:numPr>
        <w:tabs>
          <w:tab w:val="left" w:pos="820"/>
        </w:tabs>
        <w:spacing w:before="4"/>
        <w:ind w:right="103" w:firstLine="0"/>
        <w:jc w:val="both"/>
        <w:rPr>
          <w:sz w:val="24"/>
          <w:szCs w:val="24"/>
        </w:rPr>
      </w:pPr>
      <w:r w:rsidRPr="0021679E">
        <w:rPr>
          <w:sz w:val="24"/>
          <w:szCs w:val="24"/>
        </w:rPr>
        <w:t>повний</w:t>
      </w:r>
      <w:r w:rsidRPr="0021679E">
        <w:rPr>
          <w:spacing w:val="-2"/>
          <w:sz w:val="24"/>
          <w:szCs w:val="24"/>
        </w:rPr>
        <w:t xml:space="preserve"> </w:t>
      </w:r>
      <w:r w:rsidRPr="0021679E">
        <w:rPr>
          <w:sz w:val="24"/>
          <w:szCs w:val="24"/>
        </w:rPr>
        <w:t>і</w:t>
      </w:r>
      <w:r w:rsidRPr="0021679E">
        <w:rPr>
          <w:spacing w:val="-2"/>
          <w:sz w:val="24"/>
          <w:szCs w:val="24"/>
        </w:rPr>
        <w:t xml:space="preserve"> </w:t>
      </w:r>
      <w:r w:rsidRPr="0021679E">
        <w:rPr>
          <w:sz w:val="24"/>
          <w:szCs w:val="24"/>
        </w:rPr>
        <w:t>своєчасний</w:t>
      </w:r>
      <w:r w:rsidRPr="0021679E">
        <w:rPr>
          <w:spacing w:val="-2"/>
          <w:sz w:val="24"/>
          <w:szCs w:val="24"/>
        </w:rPr>
        <w:t xml:space="preserve"> </w:t>
      </w:r>
      <w:r w:rsidRPr="0021679E">
        <w:rPr>
          <w:sz w:val="24"/>
          <w:szCs w:val="24"/>
        </w:rPr>
        <w:t>збір</w:t>
      </w:r>
      <w:r w:rsidRPr="0021679E">
        <w:rPr>
          <w:spacing w:val="-2"/>
          <w:sz w:val="24"/>
          <w:szCs w:val="24"/>
        </w:rPr>
        <w:t xml:space="preserve"> </w:t>
      </w:r>
      <w:r w:rsidRPr="0021679E">
        <w:rPr>
          <w:sz w:val="24"/>
          <w:szCs w:val="24"/>
        </w:rPr>
        <w:t>та</w:t>
      </w:r>
      <w:r w:rsidRPr="0021679E">
        <w:rPr>
          <w:spacing w:val="-2"/>
          <w:sz w:val="24"/>
          <w:szCs w:val="24"/>
        </w:rPr>
        <w:t xml:space="preserve"> </w:t>
      </w:r>
      <w:r w:rsidRPr="0021679E">
        <w:rPr>
          <w:sz w:val="24"/>
          <w:szCs w:val="24"/>
        </w:rPr>
        <w:t>внесення</w:t>
      </w:r>
      <w:r w:rsidRPr="0021679E">
        <w:rPr>
          <w:spacing w:val="-2"/>
          <w:sz w:val="24"/>
          <w:szCs w:val="24"/>
        </w:rPr>
        <w:t xml:space="preserve"> </w:t>
      </w:r>
      <w:r w:rsidRPr="0021679E">
        <w:rPr>
          <w:sz w:val="24"/>
          <w:szCs w:val="24"/>
        </w:rPr>
        <w:t>якісної</w:t>
      </w:r>
      <w:r w:rsidRPr="0021679E">
        <w:rPr>
          <w:spacing w:val="-1"/>
          <w:sz w:val="24"/>
          <w:szCs w:val="24"/>
        </w:rPr>
        <w:t xml:space="preserve"> </w:t>
      </w:r>
      <w:r w:rsidRPr="0021679E">
        <w:rPr>
          <w:sz w:val="24"/>
          <w:szCs w:val="24"/>
        </w:rPr>
        <w:t>та</w:t>
      </w:r>
      <w:r w:rsidRPr="0021679E">
        <w:rPr>
          <w:spacing w:val="-2"/>
          <w:sz w:val="24"/>
          <w:szCs w:val="24"/>
        </w:rPr>
        <w:t xml:space="preserve"> </w:t>
      </w:r>
      <w:r w:rsidRPr="0021679E">
        <w:rPr>
          <w:sz w:val="24"/>
          <w:szCs w:val="24"/>
        </w:rPr>
        <w:t>повної</w:t>
      </w:r>
      <w:r w:rsidRPr="0021679E">
        <w:rPr>
          <w:spacing w:val="-1"/>
          <w:sz w:val="24"/>
          <w:szCs w:val="24"/>
        </w:rPr>
        <w:t xml:space="preserve"> </w:t>
      </w:r>
      <w:r w:rsidRPr="0021679E">
        <w:rPr>
          <w:sz w:val="24"/>
          <w:szCs w:val="24"/>
        </w:rPr>
        <w:t>інформації</w:t>
      </w:r>
      <w:r w:rsidRPr="0021679E">
        <w:rPr>
          <w:spacing w:val="-1"/>
          <w:sz w:val="24"/>
          <w:szCs w:val="24"/>
        </w:rPr>
        <w:t xml:space="preserve"> </w:t>
      </w:r>
      <w:r w:rsidRPr="0021679E">
        <w:rPr>
          <w:sz w:val="24"/>
          <w:szCs w:val="24"/>
        </w:rPr>
        <w:t>про</w:t>
      </w:r>
      <w:r w:rsidRPr="0021679E">
        <w:rPr>
          <w:spacing w:val="-2"/>
          <w:sz w:val="24"/>
          <w:szCs w:val="24"/>
        </w:rPr>
        <w:t xml:space="preserve"> </w:t>
      </w:r>
      <w:r w:rsidRPr="0021679E">
        <w:rPr>
          <w:sz w:val="24"/>
          <w:szCs w:val="24"/>
        </w:rPr>
        <w:t>події</w:t>
      </w:r>
      <w:r w:rsidRPr="0021679E">
        <w:rPr>
          <w:spacing w:val="-1"/>
          <w:sz w:val="24"/>
          <w:szCs w:val="24"/>
        </w:rPr>
        <w:t xml:space="preserve"> </w:t>
      </w:r>
      <w:r w:rsidRPr="0021679E">
        <w:rPr>
          <w:sz w:val="24"/>
          <w:szCs w:val="24"/>
        </w:rPr>
        <w:t>операційного/</w:t>
      </w:r>
      <w:proofErr w:type="spellStart"/>
      <w:r w:rsidRPr="0021679E">
        <w:rPr>
          <w:sz w:val="24"/>
          <w:szCs w:val="24"/>
        </w:rPr>
        <w:t>комплаєнс</w:t>
      </w:r>
      <w:proofErr w:type="spellEnd"/>
      <w:r w:rsidRPr="0021679E">
        <w:rPr>
          <w:sz w:val="24"/>
          <w:szCs w:val="24"/>
        </w:rPr>
        <w:t xml:space="preserve"> ризику до бази внутрішніх подій операційного/</w:t>
      </w:r>
      <w:proofErr w:type="spellStart"/>
      <w:r w:rsidRPr="0021679E">
        <w:rPr>
          <w:sz w:val="24"/>
          <w:szCs w:val="24"/>
        </w:rPr>
        <w:t>комплаєнс</w:t>
      </w:r>
      <w:proofErr w:type="spellEnd"/>
      <w:r w:rsidRPr="0021679E">
        <w:rPr>
          <w:sz w:val="24"/>
          <w:szCs w:val="24"/>
        </w:rPr>
        <w:t xml:space="preserve"> ризику;</w:t>
      </w:r>
    </w:p>
    <w:p w:rsidR="006D629A" w:rsidRPr="0021679E" w:rsidRDefault="00B30A09" w:rsidP="00E878E9">
      <w:pPr>
        <w:pStyle w:val="a5"/>
        <w:numPr>
          <w:ilvl w:val="0"/>
          <w:numId w:val="9"/>
        </w:numPr>
        <w:tabs>
          <w:tab w:val="left" w:pos="820"/>
        </w:tabs>
        <w:spacing w:before="8" w:line="232" w:lineRule="auto"/>
        <w:ind w:right="103" w:firstLine="0"/>
        <w:jc w:val="both"/>
        <w:rPr>
          <w:sz w:val="24"/>
          <w:szCs w:val="24"/>
        </w:rPr>
      </w:pPr>
      <w:r w:rsidRPr="0021679E">
        <w:rPr>
          <w:sz w:val="24"/>
          <w:szCs w:val="24"/>
        </w:rPr>
        <w:t xml:space="preserve">прогнозування рівня ризиків, пов'язаних з позиціями / портфелями, керованими на консолідованій основі, </w:t>
      </w:r>
      <w:r w:rsidR="006D629A" w:rsidRPr="0021679E">
        <w:rPr>
          <w:sz w:val="24"/>
          <w:szCs w:val="24"/>
        </w:rPr>
        <w:t>страховим</w:t>
      </w:r>
      <w:r w:rsidRPr="0021679E">
        <w:rPr>
          <w:sz w:val="24"/>
          <w:szCs w:val="24"/>
        </w:rPr>
        <w:t xml:space="preserve"> продуктом, моделювання поведінки клієнтів/контрагентів, статей балансу, продуктів тощо;</w:t>
      </w:r>
      <w:r w:rsidRPr="0021679E">
        <w:rPr>
          <w:spacing w:val="40"/>
          <w:sz w:val="24"/>
          <w:szCs w:val="24"/>
        </w:rPr>
        <w:t xml:space="preserve"> </w:t>
      </w:r>
    </w:p>
    <w:p w:rsidR="00EE6030" w:rsidRPr="0021679E" w:rsidRDefault="00B30A09" w:rsidP="00E878E9">
      <w:pPr>
        <w:pStyle w:val="a5"/>
        <w:numPr>
          <w:ilvl w:val="0"/>
          <w:numId w:val="9"/>
        </w:numPr>
        <w:tabs>
          <w:tab w:val="left" w:pos="820"/>
        </w:tabs>
        <w:spacing w:before="8" w:line="232" w:lineRule="auto"/>
        <w:ind w:right="103" w:firstLine="0"/>
        <w:jc w:val="both"/>
        <w:rPr>
          <w:sz w:val="24"/>
          <w:szCs w:val="24"/>
        </w:rPr>
      </w:pPr>
      <w:r w:rsidRPr="0021679E">
        <w:rPr>
          <w:sz w:val="24"/>
          <w:szCs w:val="24"/>
        </w:rPr>
        <w:t>моніторинг та первинний контроль відповідності прийнятого ризику і прогнозного рівня ризику встановленим обмеженням щодо цього ризику;</w:t>
      </w:r>
    </w:p>
    <w:p w:rsidR="00EE6030" w:rsidRPr="0021679E" w:rsidRDefault="00B30A09" w:rsidP="00E878E9">
      <w:pPr>
        <w:pStyle w:val="a5"/>
        <w:numPr>
          <w:ilvl w:val="0"/>
          <w:numId w:val="9"/>
        </w:numPr>
        <w:tabs>
          <w:tab w:val="left" w:pos="820"/>
        </w:tabs>
        <w:spacing w:before="1" w:line="265" w:lineRule="exact"/>
        <w:ind w:left="820" w:hanging="708"/>
        <w:jc w:val="both"/>
        <w:rPr>
          <w:sz w:val="24"/>
          <w:szCs w:val="24"/>
        </w:rPr>
      </w:pPr>
      <w:r w:rsidRPr="0021679E">
        <w:rPr>
          <w:sz w:val="24"/>
          <w:szCs w:val="24"/>
        </w:rPr>
        <w:t>розробка</w:t>
      </w:r>
      <w:r w:rsidRPr="0021679E">
        <w:rPr>
          <w:spacing w:val="-8"/>
          <w:sz w:val="24"/>
          <w:szCs w:val="24"/>
        </w:rPr>
        <w:t xml:space="preserve"> </w:t>
      </w:r>
      <w:r w:rsidRPr="0021679E">
        <w:rPr>
          <w:sz w:val="24"/>
          <w:szCs w:val="24"/>
        </w:rPr>
        <w:t>і</w:t>
      </w:r>
      <w:r w:rsidRPr="0021679E">
        <w:rPr>
          <w:spacing w:val="-4"/>
          <w:sz w:val="24"/>
          <w:szCs w:val="24"/>
        </w:rPr>
        <w:t xml:space="preserve"> </w:t>
      </w:r>
      <w:r w:rsidRPr="0021679E">
        <w:rPr>
          <w:sz w:val="24"/>
          <w:szCs w:val="24"/>
        </w:rPr>
        <w:t>реалізація</w:t>
      </w:r>
      <w:r w:rsidRPr="0021679E">
        <w:rPr>
          <w:spacing w:val="-6"/>
          <w:sz w:val="24"/>
          <w:szCs w:val="24"/>
        </w:rPr>
        <w:t xml:space="preserve"> </w:t>
      </w:r>
      <w:r w:rsidRPr="0021679E">
        <w:rPr>
          <w:sz w:val="24"/>
          <w:szCs w:val="24"/>
        </w:rPr>
        <w:t>заходів,</w:t>
      </w:r>
      <w:r w:rsidRPr="0021679E">
        <w:rPr>
          <w:spacing w:val="-3"/>
          <w:sz w:val="24"/>
          <w:szCs w:val="24"/>
        </w:rPr>
        <w:t xml:space="preserve"> </w:t>
      </w:r>
      <w:r w:rsidRPr="0021679E">
        <w:rPr>
          <w:sz w:val="24"/>
          <w:szCs w:val="24"/>
        </w:rPr>
        <w:t>необхідних</w:t>
      </w:r>
      <w:r w:rsidRPr="0021679E">
        <w:rPr>
          <w:spacing w:val="-6"/>
          <w:sz w:val="24"/>
          <w:szCs w:val="24"/>
        </w:rPr>
        <w:t xml:space="preserve"> </w:t>
      </w:r>
      <w:r w:rsidRPr="0021679E">
        <w:rPr>
          <w:sz w:val="24"/>
          <w:szCs w:val="24"/>
        </w:rPr>
        <w:t>для</w:t>
      </w:r>
      <w:r w:rsidRPr="0021679E">
        <w:rPr>
          <w:spacing w:val="-8"/>
          <w:sz w:val="24"/>
          <w:szCs w:val="24"/>
        </w:rPr>
        <w:t xml:space="preserve"> </w:t>
      </w:r>
      <w:r w:rsidRPr="0021679E">
        <w:rPr>
          <w:sz w:val="24"/>
          <w:szCs w:val="24"/>
        </w:rPr>
        <w:t>дотримання</w:t>
      </w:r>
      <w:r w:rsidRPr="0021679E">
        <w:rPr>
          <w:spacing w:val="-7"/>
          <w:sz w:val="24"/>
          <w:szCs w:val="24"/>
        </w:rPr>
        <w:t xml:space="preserve"> </w:t>
      </w:r>
      <w:r w:rsidRPr="0021679E">
        <w:rPr>
          <w:sz w:val="24"/>
          <w:szCs w:val="24"/>
        </w:rPr>
        <w:t>встановлених</w:t>
      </w:r>
      <w:r w:rsidRPr="0021679E">
        <w:rPr>
          <w:spacing w:val="-5"/>
          <w:sz w:val="24"/>
          <w:szCs w:val="24"/>
        </w:rPr>
        <w:t xml:space="preserve"> </w:t>
      </w:r>
      <w:r w:rsidRPr="0021679E">
        <w:rPr>
          <w:spacing w:val="-2"/>
          <w:sz w:val="24"/>
          <w:szCs w:val="24"/>
        </w:rPr>
        <w:t>обмежень;</w:t>
      </w:r>
    </w:p>
    <w:p w:rsidR="00EE6030" w:rsidRPr="0021679E" w:rsidRDefault="00B30A09" w:rsidP="00E878E9">
      <w:pPr>
        <w:pStyle w:val="a5"/>
        <w:numPr>
          <w:ilvl w:val="0"/>
          <w:numId w:val="9"/>
        </w:numPr>
        <w:tabs>
          <w:tab w:val="left" w:pos="820"/>
        </w:tabs>
        <w:spacing w:before="3" w:line="220" w:lineRule="auto"/>
        <w:ind w:right="108" w:firstLine="0"/>
        <w:jc w:val="both"/>
        <w:rPr>
          <w:sz w:val="24"/>
          <w:szCs w:val="24"/>
        </w:rPr>
      </w:pPr>
      <w:r w:rsidRPr="0021679E">
        <w:rPr>
          <w:sz w:val="24"/>
          <w:szCs w:val="24"/>
        </w:rPr>
        <w:t>прийняття участі, в координації із другою лінією захисту в розроблені переліку специфікацій ключових індикаторів ризиків, порядку їх розрахунку та визначення граничних значень;</w:t>
      </w:r>
    </w:p>
    <w:p w:rsidR="00EE6030" w:rsidRPr="0021679E" w:rsidRDefault="00B30A09" w:rsidP="00E878E9">
      <w:pPr>
        <w:pStyle w:val="a5"/>
        <w:numPr>
          <w:ilvl w:val="0"/>
          <w:numId w:val="9"/>
        </w:numPr>
        <w:tabs>
          <w:tab w:val="left" w:pos="820"/>
        </w:tabs>
        <w:spacing w:before="2" w:line="266" w:lineRule="exact"/>
        <w:ind w:left="820" w:hanging="708"/>
        <w:jc w:val="both"/>
        <w:rPr>
          <w:sz w:val="24"/>
          <w:szCs w:val="24"/>
        </w:rPr>
      </w:pPr>
      <w:r w:rsidRPr="0021679E">
        <w:rPr>
          <w:sz w:val="24"/>
          <w:szCs w:val="24"/>
        </w:rPr>
        <w:t>ужиття</w:t>
      </w:r>
      <w:r w:rsidRPr="0021679E">
        <w:rPr>
          <w:spacing w:val="-8"/>
          <w:sz w:val="24"/>
          <w:szCs w:val="24"/>
        </w:rPr>
        <w:t xml:space="preserve"> </w:t>
      </w:r>
      <w:r w:rsidRPr="0021679E">
        <w:rPr>
          <w:sz w:val="24"/>
          <w:szCs w:val="24"/>
        </w:rPr>
        <w:t>управлінських</w:t>
      </w:r>
      <w:r w:rsidRPr="0021679E">
        <w:rPr>
          <w:spacing w:val="-6"/>
          <w:sz w:val="24"/>
          <w:szCs w:val="24"/>
        </w:rPr>
        <w:t xml:space="preserve"> </w:t>
      </w:r>
      <w:r w:rsidRPr="0021679E">
        <w:rPr>
          <w:spacing w:val="-2"/>
          <w:sz w:val="24"/>
          <w:szCs w:val="24"/>
        </w:rPr>
        <w:t>заходів;</w:t>
      </w:r>
    </w:p>
    <w:p w:rsidR="00EE6030" w:rsidRPr="0021679E" w:rsidRDefault="00B30A09" w:rsidP="00E878E9">
      <w:pPr>
        <w:pStyle w:val="a5"/>
        <w:numPr>
          <w:ilvl w:val="0"/>
          <w:numId w:val="9"/>
        </w:numPr>
        <w:tabs>
          <w:tab w:val="left" w:pos="820"/>
        </w:tabs>
        <w:spacing w:line="266" w:lineRule="exact"/>
        <w:ind w:left="820" w:hanging="708"/>
        <w:jc w:val="both"/>
        <w:rPr>
          <w:sz w:val="24"/>
          <w:szCs w:val="24"/>
        </w:rPr>
      </w:pPr>
      <w:r w:rsidRPr="0021679E">
        <w:rPr>
          <w:sz w:val="24"/>
          <w:szCs w:val="24"/>
        </w:rPr>
        <w:t>звітування</w:t>
      </w:r>
      <w:r w:rsidRPr="0021679E">
        <w:rPr>
          <w:spacing w:val="-7"/>
          <w:sz w:val="24"/>
          <w:szCs w:val="24"/>
        </w:rPr>
        <w:t xml:space="preserve"> </w:t>
      </w:r>
      <w:r w:rsidRPr="0021679E">
        <w:rPr>
          <w:sz w:val="24"/>
          <w:szCs w:val="24"/>
        </w:rPr>
        <w:t>щодо</w:t>
      </w:r>
      <w:r w:rsidRPr="0021679E">
        <w:rPr>
          <w:spacing w:val="-5"/>
          <w:sz w:val="24"/>
          <w:szCs w:val="24"/>
        </w:rPr>
        <w:t xml:space="preserve"> </w:t>
      </w:r>
      <w:r w:rsidRPr="0021679E">
        <w:rPr>
          <w:spacing w:val="-2"/>
          <w:sz w:val="24"/>
          <w:szCs w:val="24"/>
        </w:rPr>
        <w:t>ризиків.</w:t>
      </w:r>
    </w:p>
    <w:p w:rsidR="00EE6030" w:rsidRPr="0021679E" w:rsidRDefault="00B30A09">
      <w:pPr>
        <w:pStyle w:val="a3"/>
        <w:spacing w:before="227"/>
        <w:ind w:right="104"/>
        <w:jc w:val="both"/>
        <w:rPr>
          <w:sz w:val="24"/>
          <w:szCs w:val="24"/>
        </w:rPr>
      </w:pPr>
      <w:r w:rsidRPr="0021679E">
        <w:rPr>
          <w:b/>
          <w:i/>
          <w:sz w:val="24"/>
          <w:szCs w:val="24"/>
        </w:rPr>
        <w:t xml:space="preserve">Друга лінія захисту </w:t>
      </w:r>
      <w:r w:rsidRPr="0021679E">
        <w:rPr>
          <w:sz w:val="24"/>
          <w:szCs w:val="24"/>
        </w:rPr>
        <w:t xml:space="preserve">– головний ризик-менеджер, головний </w:t>
      </w:r>
      <w:proofErr w:type="spellStart"/>
      <w:r w:rsidRPr="0021679E">
        <w:rPr>
          <w:sz w:val="24"/>
          <w:szCs w:val="24"/>
        </w:rPr>
        <w:t>комплаєнс</w:t>
      </w:r>
      <w:proofErr w:type="spellEnd"/>
      <w:r w:rsidRPr="0021679E">
        <w:rPr>
          <w:sz w:val="24"/>
          <w:szCs w:val="24"/>
        </w:rPr>
        <w:t xml:space="preserve">-менеджер </w:t>
      </w:r>
      <w:r w:rsidR="00251F6B" w:rsidRPr="0021679E">
        <w:rPr>
          <w:sz w:val="24"/>
          <w:szCs w:val="24"/>
        </w:rPr>
        <w:t xml:space="preserve">та актуарій </w:t>
      </w:r>
      <w:r w:rsidRPr="0021679E">
        <w:rPr>
          <w:sz w:val="24"/>
          <w:szCs w:val="24"/>
        </w:rPr>
        <w:t xml:space="preserve">які є незалежними від підрозділів інших ліній захисту та підпорядковані </w:t>
      </w:r>
      <w:r w:rsidR="006D629A" w:rsidRPr="0021679E">
        <w:rPr>
          <w:sz w:val="24"/>
          <w:szCs w:val="24"/>
        </w:rPr>
        <w:t>Наглядовій раді</w:t>
      </w:r>
      <w:r w:rsidRPr="0021679E">
        <w:rPr>
          <w:sz w:val="24"/>
          <w:szCs w:val="24"/>
        </w:rPr>
        <w:t>.</w:t>
      </w:r>
    </w:p>
    <w:p w:rsidR="006D629A" w:rsidRPr="0021679E" w:rsidRDefault="00B30A09" w:rsidP="005656C1">
      <w:pPr>
        <w:pStyle w:val="a3"/>
        <w:spacing w:before="2"/>
        <w:ind w:right="103"/>
        <w:jc w:val="both"/>
        <w:rPr>
          <w:sz w:val="24"/>
          <w:szCs w:val="24"/>
        </w:rPr>
      </w:pPr>
      <w:r w:rsidRPr="0021679E">
        <w:rPr>
          <w:sz w:val="24"/>
          <w:szCs w:val="24"/>
        </w:rPr>
        <w:t>Мета</w:t>
      </w:r>
      <w:r w:rsidRPr="0021679E">
        <w:rPr>
          <w:spacing w:val="80"/>
          <w:sz w:val="24"/>
          <w:szCs w:val="24"/>
        </w:rPr>
        <w:t xml:space="preserve"> </w:t>
      </w:r>
      <w:r w:rsidRPr="0021679E">
        <w:rPr>
          <w:sz w:val="24"/>
          <w:szCs w:val="24"/>
        </w:rPr>
        <w:t>другої</w:t>
      </w:r>
      <w:r w:rsidRPr="0021679E">
        <w:rPr>
          <w:spacing w:val="80"/>
          <w:sz w:val="24"/>
          <w:szCs w:val="24"/>
        </w:rPr>
        <w:t xml:space="preserve"> </w:t>
      </w:r>
      <w:r w:rsidRPr="0021679E">
        <w:rPr>
          <w:sz w:val="24"/>
          <w:szCs w:val="24"/>
        </w:rPr>
        <w:t>лінії</w:t>
      </w:r>
      <w:r w:rsidRPr="0021679E">
        <w:rPr>
          <w:spacing w:val="80"/>
          <w:sz w:val="24"/>
          <w:szCs w:val="24"/>
        </w:rPr>
        <w:t xml:space="preserve"> </w:t>
      </w:r>
      <w:r w:rsidRPr="0021679E">
        <w:rPr>
          <w:sz w:val="24"/>
          <w:szCs w:val="24"/>
        </w:rPr>
        <w:t>захисту</w:t>
      </w:r>
      <w:r w:rsidRPr="0021679E">
        <w:rPr>
          <w:spacing w:val="80"/>
          <w:sz w:val="24"/>
          <w:szCs w:val="24"/>
        </w:rPr>
        <w:t xml:space="preserve"> </w:t>
      </w:r>
      <w:r w:rsidRPr="0021679E">
        <w:rPr>
          <w:sz w:val="24"/>
          <w:szCs w:val="24"/>
        </w:rPr>
        <w:t>-</w:t>
      </w:r>
      <w:r w:rsidRPr="0021679E">
        <w:rPr>
          <w:spacing w:val="80"/>
          <w:sz w:val="24"/>
          <w:szCs w:val="24"/>
        </w:rPr>
        <w:t xml:space="preserve"> </w:t>
      </w:r>
      <w:r w:rsidRPr="0021679E">
        <w:rPr>
          <w:sz w:val="24"/>
          <w:szCs w:val="24"/>
        </w:rPr>
        <w:t>незалежна</w:t>
      </w:r>
      <w:r w:rsidRPr="0021679E">
        <w:rPr>
          <w:spacing w:val="80"/>
          <w:sz w:val="24"/>
          <w:szCs w:val="24"/>
        </w:rPr>
        <w:t xml:space="preserve"> </w:t>
      </w:r>
      <w:r w:rsidRPr="0021679E">
        <w:rPr>
          <w:sz w:val="24"/>
          <w:szCs w:val="24"/>
        </w:rPr>
        <w:t>оцінка</w:t>
      </w:r>
      <w:r w:rsidRPr="0021679E">
        <w:rPr>
          <w:spacing w:val="80"/>
          <w:sz w:val="24"/>
          <w:szCs w:val="24"/>
        </w:rPr>
        <w:t xml:space="preserve"> </w:t>
      </w:r>
      <w:r w:rsidRPr="0021679E">
        <w:rPr>
          <w:sz w:val="24"/>
          <w:szCs w:val="24"/>
        </w:rPr>
        <w:t>і</w:t>
      </w:r>
      <w:r w:rsidRPr="0021679E">
        <w:rPr>
          <w:spacing w:val="80"/>
          <w:sz w:val="24"/>
          <w:szCs w:val="24"/>
        </w:rPr>
        <w:t xml:space="preserve"> </w:t>
      </w:r>
      <w:r w:rsidRPr="0021679E">
        <w:rPr>
          <w:sz w:val="24"/>
          <w:szCs w:val="24"/>
        </w:rPr>
        <w:t>контроль</w:t>
      </w:r>
      <w:r w:rsidRPr="0021679E">
        <w:rPr>
          <w:spacing w:val="80"/>
          <w:sz w:val="24"/>
          <w:szCs w:val="24"/>
        </w:rPr>
        <w:t xml:space="preserve"> </w:t>
      </w:r>
      <w:r w:rsidRPr="0021679E">
        <w:rPr>
          <w:sz w:val="24"/>
          <w:szCs w:val="24"/>
        </w:rPr>
        <w:t>ризиків.</w:t>
      </w:r>
      <w:r w:rsidRPr="0021679E">
        <w:rPr>
          <w:spacing w:val="80"/>
          <w:sz w:val="24"/>
          <w:szCs w:val="24"/>
        </w:rPr>
        <w:t xml:space="preserve"> </w:t>
      </w:r>
      <w:r w:rsidR="006D629A" w:rsidRPr="0021679E">
        <w:rPr>
          <w:sz w:val="24"/>
          <w:szCs w:val="24"/>
        </w:rPr>
        <w:t>Головний ризик-менеджер/</w:t>
      </w:r>
      <w:r w:rsidRPr="0021679E">
        <w:rPr>
          <w:spacing w:val="-12"/>
          <w:sz w:val="24"/>
          <w:szCs w:val="24"/>
        </w:rPr>
        <w:t xml:space="preserve"> </w:t>
      </w:r>
      <w:r w:rsidRPr="0021679E">
        <w:rPr>
          <w:sz w:val="24"/>
          <w:szCs w:val="24"/>
        </w:rPr>
        <w:t>розробля</w:t>
      </w:r>
      <w:r w:rsidR="006D629A" w:rsidRPr="0021679E">
        <w:rPr>
          <w:sz w:val="24"/>
          <w:szCs w:val="24"/>
        </w:rPr>
        <w:t>є</w:t>
      </w:r>
      <w:r w:rsidRPr="0021679E">
        <w:rPr>
          <w:sz w:val="24"/>
          <w:szCs w:val="24"/>
        </w:rPr>
        <w:t>,</w:t>
      </w:r>
      <w:r w:rsidRPr="0021679E">
        <w:rPr>
          <w:spacing w:val="-12"/>
          <w:sz w:val="24"/>
          <w:szCs w:val="24"/>
        </w:rPr>
        <w:t xml:space="preserve"> </w:t>
      </w:r>
      <w:r w:rsidRPr="0021679E">
        <w:rPr>
          <w:sz w:val="24"/>
          <w:szCs w:val="24"/>
        </w:rPr>
        <w:t>упроваджу</w:t>
      </w:r>
      <w:r w:rsidR="006D629A" w:rsidRPr="0021679E">
        <w:rPr>
          <w:sz w:val="24"/>
          <w:szCs w:val="24"/>
        </w:rPr>
        <w:t>є</w:t>
      </w:r>
      <w:r w:rsidRPr="0021679E">
        <w:rPr>
          <w:spacing w:val="-9"/>
          <w:sz w:val="24"/>
          <w:szCs w:val="24"/>
        </w:rPr>
        <w:t xml:space="preserve"> </w:t>
      </w:r>
      <w:r w:rsidRPr="0021679E">
        <w:rPr>
          <w:sz w:val="24"/>
          <w:szCs w:val="24"/>
        </w:rPr>
        <w:t>та</w:t>
      </w:r>
      <w:r w:rsidRPr="0021679E">
        <w:rPr>
          <w:spacing w:val="-10"/>
          <w:sz w:val="24"/>
          <w:szCs w:val="24"/>
        </w:rPr>
        <w:t xml:space="preserve"> </w:t>
      </w:r>
      <w:r w:rsidRPr="0021679E">
        <w:rPr>
          <w:sz w:val="24"/>
          <w:szCs w:val="24"/>
        </w:rPr>
        <w:t>постійно</w:t>
      </w:r>
      <w:r w:rsidRPr="0021679E">
        <w:rPr>
          <w:spacing w:val="-12"/>
          <w:sz w:val="24"/>
          <w:szCs w:val="24"/>
        </w:rPr>
        <w:t xml:space="preserve"> </w:t>
      </w:r>
      <w:r w:rsidRPr="0021679E">
        <w:rPr>
          <w:sz w:val="24"/>
          <w:szCs w:val="24"/>
        </w:rPr>
        <w:t>розвива</w:t>
      </w:r>
      <w:r w:rsidR="006D629A" w:rsidRPr="0021679E">
        <w:rPr>
          <w:sz w:val="24"/>
          <w:szCs w:val="24"/>
        </w:rPr>
        <w:t>є</w:t>
      </w:r>
      <w:r w:rsidRPr="0021679E">
        <w:rPr>
          <w:spacing w:val="-14"/>
          <w:sz w:val="24"/>
          <w:szCs w:val="24"/>
        </w:rPr>
        <w:t xml:space="preserve"> </w:t>
      </w:r>
      <w:r w:rsidRPr="0021679E">
        <w:rPr>
          <w:sz w:val="24"/>
          <w:szCs w:val="24"/>
        </w:rPr>
        <w:t>систему</w:t>
      </w:r>
      <w:r w:rsidRPr="0021679E">
        <w:rPr>
          <w:spacing w:val="-11"/>
          <w:sz w:val="24"/>
          <w:szCs w:val="24"/>
        </w:rPr>
        <w:t xml:space="preserve"> </w:t>
      </w:r>
      <w:r w:rsidRPr="0021679E">
        <w:rPr>
          <w:sz w:val="24"/>
          <w:szCs w:val="24"/>
        </w:rPr>
        <w:t>управління</w:t>
      </w:r>
      <w:r w:rsidRPr="0021679E">
        <w:rPr>
          <w:spacing w:val="-10"/>
          <w:sz w:val="24"/>
          <w:szCs w:val="24"/>
        </w:rPr>
        <w:t xml:space="preserve"> </w:t>
      </w:r>
      <w:r w:rsidRPr="0021679E">
        <w:rPr>
          <w:sz w:val="24"/>
          <w:szCs w:val="24"/>
        </w:rPr>
        <w:t>ризиками</w:t>
      </w:r>
      <w:r w:rsidRPr="0021679E">
        <w:rPr>
          <w:spacing w:val="-9"/>
          <w:sz w:val="24"/>
          <w:szCs w:val="24"/>
        </w:rPr>
        <w:t xml:space="preserve"> </w:t>
      </w:r>
      <w:r w:rsidRPr="0021679E">
        <w:rPr>
          <w:sz w:val="24"/>
          <w:szCs w:val="24"/>
        </w:rPr>
        <w:t>та її</w:t>
      </w:r>
      <w:r w:rsidRPr="0021679E">
        <w:rPr>
          <w:spacing w:val="23"/>
          <w:sz w:val="24"/>
          <w:szCs w:val="24"/>
        </w:rPr>
        <w:t xml:space="preserve"> </w:t>
      </w:r>
      <w:r w:rsidRPr="0021679E">
        <w:rPr>
          <w:sz w:val="24"/>
          <w:szCs w:val="24"/>
        </w:rPr>
        <w:t>принципи, прийма</w:t>
      </w:r>
      <w:r w:rsidR="006D629A" w:rsidRPr="0021679E">
        <w:rPr>
          <w:sz w:val="24"/>
          <w:szCs w:val="24"/>
        </w:rPr>
        <w:t>є</w:t>
      </w:r>
      <w:r w:rsidRPr="0021679E">
        <w:rPr>
          <w:sz w:val="24"/>
          <w:szCs w:val="24"/>
        </w:rPr>
        <w:t xml:space="preserve"> участь</w:t>
      </w:r>
      <w:r w:rsidRPr="0021679E">
        <w:rPr>
          <w:spacing w:val="23"/>
          <w:sz w:val="24"/>
          <w:szCs w:val="24"/>
        </w:rPr>
        <w:t xml:space="preserve"> </w:t>
      </w:r>
      <w:r w:rsidRPr="0021679E">
        <w:rPr>
          <w:sz w:val="24"/>
          <w:szCs w:val="24"/>
        </w:rPr>
        <w:t>в розробці</w:t>
      </w:r>
      <w:r w:rsidRPr="0021679E">
        <w:rPr>
          <w:spacing w:val="23"/>
          <w:sz w:val="24"/>
          <w:szCs w:val="24"/>
        </w:rPr>
        <w:t xml:space="preserve"> </w:t>
      </w:r>
      <w:r w:rsidRPr="0021679E">
        <w:rPr>
          <w:sz w:val="24"/>
          <w:szCs w:val="24"/>
        </w:rPr>
        <w:t>лімітів та обмежень, провод</w:t>
      </w:r>
      <w:r w:rsidR="006D629A" w:rsidRPr="0021679E">
        <w:rPr>
          <w:sz w:val="24"/>
          <w:szCs w:val="24"/>
        </w:rPr>
        <w:t>ить</w:t>
      </w:r>
      <w:r w:rsidRPr="0021679E">
        <w:rPr>
          <w:sz w:val="24"/>
          <w:szCs w:val="24"/>
        </w:rPr>
        <w:t xml:space="preserve"> моніторинг</w:t>
      </w:r>
      <w:r w:rsidRPr="0021679E">
        <w:rPr>
          <w:spacing w:val="23"/>
          <w:sz w:val="24"/>
          <w:szCs w:val="24"/>
        </w:rPr>
        <w:t xml:space="preserve"> </w:t>
      </w:r>
      <w:r w:rsidRPr="0021679E">
        <w:rPr>
          <w:sz w:val="24"/>
          <w:szCs w:val="24"/>
        </w:rPr>
        <w:t>та контроль</w:t>
      </w:r>
      <w:r w:rsidRPr="0021679E">
        <w:rPr>
          <w:spacing w:val="80"/>
          <w:sz w:val="24"/>
          <w:szCs w:val="24"/>
        </w:rPr>
        <w:t xml:space="preserve"> </w:t>
      </w:r>
      <w:r w:rsidRPr="0021679E">
        <w:rPr>
          <w:sz w:val="24"/>
          <w:szCs w:val="24"/>
        </w:rPr>
        <w:t>рівня (профілю)</w:t>
      </w:r>
      <w:r w:rsidRPr="0021679E">
        <w:rPr>
          <w:spacing w:val="80"/>
          <w:sz w:val="24"/>
          <w:szCs w:val="24"/>
        </w:rPr>
        <w:t xml:space="preserve"> </w:t>
      </w:r>
      <w:r w:rsidRPr="0021679E">
        <w:rPr>
          <w:sz w:val="24"/>
          <w:szCs w:val="24"/>
        </w:rPr>
        <w:t>ризиків</w:t>
      </w:r>
      <w:r w:rsidRPr="0021679E">
        <w:rPr>
          <w:spacing w:val="80"/>
          <w:sz w:val="24"/>
          <w:szCs w:val="24"/>
        </w:rPr>
        <w:t xml:space="preserve"> </w:t>
      </w:r>
      <w:r w:rsidRPr="0021679E">
        <w:rPr>
          <w:sz w:val="24"/>
          <w:szCs w:val="24"/>
        </w:rPr>
        <w:t>і</w:t>
      </w:r>
      <w:r w:rsidRPr="0021679E">
        <w:rPr>
          <w:spacing w:val="80"/>
          <w:sz w:val="24"/>
          <w:szCs w:val="24"/>
        </w:rPr>
        <w:t xml:space="preserve"> </w:t>
      </w:r>
      <w:r w:rsidRPr="0021679E">
        <w:rPr>
          <w:sz w:val="24"/>
          <w:szCs w:val="24"/>
        </w:rPr>
        <w:t>готу</w:t>
      </w:r>
      <w:r w:rsidR="006D629A" w:rsidRPr="0021679E">
        <w:rPr>
          <w:sz w:val="24"/>
          <w:szCs w:val="24"/>
        </w:rPr>
        <w:t>є</w:t>
      </w:r>
      <w:r w:rsidRPr="0021679E">
        <w:rPr>
          <w:spacing w:val="80"/>
          <w:sz w:val="24"/>
          <w:szCs w:val="24"/>
        </w:rPr>
        <w:t xml:space="preserve"> </w:t>
      </w:r>
      <w:r w:rsidRPr="0021679E">
        <w:rPr>
          <w:sz w:val="24"/>
          <w:szCs w:val="24"/>
        </w:rPr>
        <w:t>звітність</w:t>
      </w:r>
      <w:r w:rsidRPr="0021679E">
        <w:rPr>
          <w:spacing w:val="80"/>
          <w:sz w:val="24"/>
          <w:szCs w:val="24"/>
        </w:rPr>
        <w:t xml:space="preserve"> </w:t>
      </w:r>
      <w:r w:rsidRPr="0021679E">
        <w:rPr>
          <w:sz w:val="24"/>
          <w:szCs w:val="24"/>
        </w:rPr>
        <w:t>щодо</w:t>
      </w:r>
      <w:r w:rsidRPr="0021679E">
        <w:rPr>
          <w:spacing w:val="80"/>
          <w:sz w:val="24"/>
          <w:szCs w:val="24"/>
        </w:rPr>
        <w:t xml:space="preserve"> </w:t>
      </w:r>
      <w:r w:rsidRPr="0021679E">
        <w:rPr>
          <w:sz w:val="24"/>
          <w:szCs w:val="24"/>
        </w:rPr>
        <w:t>ризиків,</w:t>
      </w:r>
      <w:r w:rsidRPr="0021679E">
        <w:rPr>
          <w:spacing w:val="80"/>
          <w:sz w:val="24"/>
          <w:szCs w:val="24"/>
        </w:rPr>
        <w:t xml:space="preserve"> </w:t>
      </w:r>
      <w:r w:rsidRPr="0021679E">
        <w:rPr>
          <w:sz w:val="24"/>
          <w:szCs w:val="24"/>
        </w:rPr>
        <w:t>перевіря</w:t>
      </w:r>
      <w:r w:rsidR="006D629A" w:rsidRPr="0021679E">
        <w:rPr>
          <w:sz w:val="24"/>
          <w:szCs w:val="24"/>
        </w:rPr>
        <w:t>є</w:t>
      </w:r>
      <w:r w:rsidRPr="0021679E">
        <w:rPr>
          <w:spacing w:val="80"/>
          <w:sz w:val="24"/>
          <w:szCs w:val="24"/>
        </w:rPr>
        <w:t xml:space="preserve"> </w:t>
      </w:r>
      <w:r w:rsidRPr="0021679E">
        <w:rPr>
          <w:sz w:val="24"/>
          <w:szCs w:val="24"/>
        </w:rPr>
        <w:t>відповідність</w:t>
      </w:r>
      <w:r w:rsidRPr="0021679E">
        <w:rPr>
          <w:spacing w:val="80"/>
          <w:sz w:val="24"/>
          <w:szCs w:val="24"/>
        </w:rPr>
        <w:t xml:space="preserve"> </w:t>
      </w:r>
      <w:r w:rsidRPr="0021679E">
        <w:rPr>
          <w:sz w:val="24"/>
          <w:szCs w:val="24"/>
        </w:rPr>
        <w:t>рівня</w:t>
      </w:r>
      <w:r w:rsidRPr="0021679E">
        <w:rPr>
          <w:spacing w:val="80"/>
          <w:sz w:val="24"/>
          <w:szCs w:val="24"/>
        </w:rPr>
        <w:t xml:space="preserve"> </w:t>
      </w:r>
      <w:r w:rsidRPr="0021679E">
        <w:rPr>
          <w:sz w:val="24"/>
          <w:szCs w:val="24"/>
        </w:rPr>
        <w:t>ризиків</w:t>
      </w:r>
      <w:r w:rsidRPr="0021679E">
        <w:rPr>
          <w:spacing w:val="80"/>
          <w:sz w:val="24"/>
          <w:szCs w:val="24"/>
        </w:rPr>
        <w:t xml:space="preserve"> </w:t>
      </w:r>
      <w:r w:rsidRPr="0021679E">
        <w:rPr>
          <w:sz w:val="24"/>
          <w:szCs w:val="24"/>
        </w:rPr>
        <w:t>до</w:t>
      </w:r>
      <w:r w:rsidRPr="0021679E">
        <w:rPr>
          <w:spacing w:val="80"/>
          <w:sz w:val="24"/>
          <w:szCs w:val="24"/>
        </w:rPr>
        <w:t xml:space="preserve"> </w:t>
      </w:r>
      <w:r w:rsidRPr="0021679E">
        <w:rPr>
          <w:sz w:val="24"/>
          <w:szCs w:val="24"/>
        </w:rPr>
        <w:t>затвердженого</w:t>
      </w:r>
      <w:r w:rsidRPr="0021679E">
        <w:rPr>
          <w:spacing w:val="-14"/>
          <w:sz w:val="24"/>
          <w:szCs w:val="24"/>
        </w:rPr>
        <w:t xml:space="preserve"> </w:t>
      </w:r>
      <w:r w:rsidRPr="0021679E">
        <w:rPr>
          <w:sz w:val="24"/>
          <w:szCs w:val="24"/>
        </w:rPr>
        <w:t>в</w:t>
      </w:r>
      <w:r w:rsidRPr="0021679E">
        <w:rPr>
          <w:spacing w:val="-14"/>
          <w:sz w:val="24"/>
          <w:szCs w:val="24"/>
        </w:rPr>
        <w:t xml:space="preserve"> </w:t>
      </w:r>
      <w:r w:rsidR="006D629A" w:rsidRPr="0021679E">
        <w:rPr>
          <w:sz w:val="24"/>
          <w:szCs w:val="24"/>
        </w:rPr>
        <w:t>Страховику</w:t>
      </w:r>
      <w:r w:rsidRPr="0021679E">
        <w:rPr>
          <w:spacing w:val="-14"/>
          <w:sz w:val="24"/>
          <w:szCs w:val="24"/>
        </w:rPr>
        <w:t xml:space="preserve"> </w:t>
      </w:r>
      <w:r w:rsidRPr="0021679E">
        <w:rPr>
          <w:sz w:val="24"/>
          <w:szCs w:val="24"/>
        </w:rPr>
        <w:t>апетиту</w:t>
      </w:r>
      <w:r w:rsidRPr="0021679E">
        <w:rPr>
          <w:spacing w:val="-15"/>
          <w:sz w:val="24"/>
          <w:szCs w:val="24"/>
        </w:rPr>
        <w:t xml:space="preserve"> </w:t>
      </w:r>
      <w:r w:rsidRPr="0021679E">
        <w:rPr>
          <w:sz w:val="24"/>
          <w:szCs w:val="24"/>
        </w:rPr>
        <w:t>ризиків</w:t>
      </w:r>
      <w:r w:rsidRPr="0021679E">
        <w:rPr>
          <w:spacing w:val="-13"/>
          <w:sz w:val="24"/>
          <w:szCs w:val="24"/>
        </w:rPr>
        <w:t xml:space="preserve"> </w:t>
      </w:r>
      <w:r w:rsidRPr="0021679E">
        <w:rPr>
          <w:sz w:val="24"/>
          <w:szCs w:val="24"/>
        </w:rPr>
        <w:t>та</w:t>
      </w:r>
      <w:r w:rsidRPr="0021679E">
        <w:rPr>
          <w:spacing w:val="-13"/>
          <w:sz w:val="24"/>
          <w:szCs w:val="24"/>
        </w:rPr>
        <w:t xml:space="preserve"> </w:t>
      </w:r>
      <w:r w:rsidRPr="0021679E">
        <w:rPr>
          <w:sz w:val="24"/>
          <w:szCs w:val="24"/>
        </w:rPr>
        <w:t>інших</w:t>
      </w:r>
      <w:r w:rsidRPr="0021679E">
        <w:rPr>
          <w:spacing w:val="-13"/>
          <w:sz w:val="24"/>
          <w:szCs w:val="24"/>
        </w:rPr>
        <w:t xml:space="preserve"> </w:t>
      </w:r>
      <w:r w:rsidRPr="0021679E">
        <w:rPr>
          <w:sz w:val="24"/>
          <w:szCs w:val="24"/>
        </w:rPr>
        <w:t>обмежень</w:t>
      </w:r>
      <w:r w:rsidRPr="0021679E">
        <w:rPr>
          <w:spacing w:val="-15"/>
          <w:sz w:val="24"/>
          <w:szCs w:val="24"/>
        </w:rPr>
        <w:t xml:space="preserve"> </w:t>
      </w:r>
      <w:r w:rsidRPr="0021679E">
        <w:rPr>
          <w:sz w:val="24"/>
          <w:szCs w:val="24"/>
        </w:rPr>
        <w:t>і</w:t>
      </w:r>
      <w:r w:rsidRPr="0021679E">
        <w:rPr>
          <w:spacing w:val="-12"/>
          <w:sz w:val="24"/>
          <w:szCs w:val="24"/>
        </w:rPr>
        <w:t xml:space="preserve"> </w:t>
      </w:r>
      <w:r w:rsidRPr="0021679E">
        <w:rPr>
          <w:sz w:val="24"/>
          <w:szCs w:val="24"/>
        </w:rPr>
        <w:t>показників,</w:t>
      </w:r>
      <w:r w:rsidRPr="0021679E">
        <w:rPr>
          <w:spacing w:val="-13"/>
          <w:sz w:val="24"/>
          <w:szCs w:val="24"/>
        </w:rPr>
        <w:t xml:space="preserve"> </w:t>
      </w:r>
      <w:r w:rsidR="0021679E" w:rsidRPr="0021679E">
        <w:rPr>
          <w:sz w:val="24"/>
          <w:szCs w:val="24"/>
        </w:rPr>
        <w:t>консультує</w:t>
      </w:r>
      <w:r w:rsidRPr="0021679E">
        <w:rPr>
          <w:sz w:val="24"/>
          <w:szCs w:val="24"/>
        </w:rPr>
        <w:t>,</w:t>
      </w:r>
      <w:r w:rsidRPr="0021679E">
        <w:rPr>
          <w:spacing w:val="-13"/>
          <w:sz w:val="24"/>
          <w:szCs w:val="24"/>
        </w:rPr>
        <w:t xml:space="preserve"> </w:t>
      </w:r>
      <w:r w:rsidRPr="0021679E">
        <w:rPr>
          <w:sz w:val="24"/>
          <w:szCs w:val="24"/>
        </w:rPr>
        <w:t>здійсню</w:t>
      </w:r>
      <w:r w:rsidR="006D629A" w:rsidRPr="0021679E">
        <w:rPr>
          <w:sz w:val="24"/>
          <w:szCs w:val="24"/>
        </w:rPr>
        <w:t>є</w:t>
      </w:r>
      <w:r w:rsidRPr="0021679E">
        <w:rPr>
          <w:spacing w:val="-14"/>
          <w:sz w:val="24"/>
          <w:szCs w:val="24"/>
        </w:rPr>
        <w:t xml:space="preserve"> </w:t>
      </w:r>
      <w:r w:rsidRPr="0021679E">
        <w:rPr>
          <w:sz w:val="24"/>
          <w:szCs w:val="24"/>
        </w:rPr>
        <w:t>навчання з питань системи управління ризиками, моделю</w:t>
      </w:r>
      <w:r w:rsidR="006D629A" w:rsidRPr="0021679E">
        <w:rPr>
          <w:sz w:val="24"/>
          <w:szCs w:val="24"/>
        </w:rPr>
        <w:t>є</w:t>
      </w:r>
      <w:r w:rsidRPr="0021679E">
        <w:rPr>
          <w:sz w:val="24"/>
          <w:szCs w:val="24"/>
        </w:rPr>
        <w:t xml:space="preserve"> і здійсню</w:t>
      </w:r>
      <w:r w:rsidR="006D629A" w:rsidRPr="0021679E">
        <w:rPr>
          <w:sz w:val="24"/>
          <w:szCs w:val="24"/>
        </w:rPr>
        <w:t>є</w:t>
      </w:r>
      <w:r w:rsidRPr="0021679E">
        <w:rPr>
          <w:sz w:val="24"/>
          <w:szCs w:val="24"/>
        </w:rPr>
        <w:t xml:space="preserve"> агрегування загального профілю ризиків. </w:t>
      </w:r>
    </w:p>
    <w:p w:rsidR="00EE6030" w:rsidRPr="0021679E" w:rsidRDefault="00B30A09" w:rsidP="0021679E">
      <w:pPr>
        <w:pStyle w:val="a3"/>
        <w:spacing w:before="2"/>
        <w:ind w:right="103"/>
        <w:jc w:val="both"/>
        <w:rPr>
          <w:sz w:val="24"/>
          <w:szCs w:val="24"/>
        </w:rPr>
      </w:pPr>
      <w:r w:rsidRPr="0021679E">
        <w:rPr>
          <w:sz w:val="24"/>
          <w:szCs w:val="24"/>
        </w:rPr>
        <w:t>Основними функціями другої лінії захисту, в межах своїх повноважень є:</w:t>
      </w:r>
    </w:p>
    <w:p w:rsidR="00EE6030" w:rsidRPr="0021679E" w:rsidRDefault="00B30A09" w:rsidP="00E878E9">
      <w:pPr>
        <w:pStyle w:val="a5"/>
        <w:numPr>
          <w:ilvl w:val="0"/>
          <w:numId w:val="9"/>
        </w:numPr>
        <w:tabs>
          <w:tab w:val="left" w:pos="821"/>
          <w:tab w:val="left" w:pos="4980"/>
        </w:tabs>
        <w:spacing w:before="14"/>
        <w:ind w:right="105" w:firstLine="0"/>
        <w:jc w:val="both"/>
        <w:rPr>
          <w:sz w:val="24"/>
          <w:szCs w:val="24"/>
        </w:rPr>
      </w:pPr>
      <w:r w:rsidRPr="0021679E">
        <w:rPr>
          <w:sz w:val="24"/>
          <w:szCs w:val="24"/>
        </w:rPr>
        <w:t>ідентифікація,</w:t>
      </w:r>
      <w:r w:rsidRPr="0021679E">
        <w:rPr>
          <w:spacing w:val="40"/>
          <w:sz w:val="24"/>
          <w:szCs w:val="24"/>
        </w:rPr>
        <w:t xml:space="preserve"> </w:t>
      </w:r>
      <w:r w:rsidRPr="0021679E">
        <w:rPr>
          <w:sz w:val="24"/>
          <w:szCs w:val="24"/>
        </w:rPr>
        <w:t>виявлення,</w:t>
      </w:r>
      <w:r w:rsidRPr="0021679E">
        <w:rPr>
          <w:spacing w:val="40"/>
          <w:sz w:val="24"/>
          <w:szCs w:val="24"/>
        </w:rPr>
        <w:t xml:space="preserve"> </w:t>
      </w:r>
      <w:r w:rsidRPr="0021679E">
        <w:rPr>
          <w:sz w:val="24"/>
          <w:szCs w:val="24"/>
        </w:rPr>
        <w:t>вимірювання,</w:t>
      </w:r>
      <w:r w:rsidRPr="0021679E">
        <w:rPr>
          <w:sz w:val="24"/>
          <w:szCs w:val="24"/>
        </w:rPr>
        <w:tab/>
        <w:t>моніторинг,</w:t>
      </w:r>
      <w:r w:rsidRPr="0021679E">
        <w:rPr>
          <w:spacing w:val="40"/>
          <w:sz w:val="24"/>
          <w:szCs w:val="24"/>
        </w:rPr>
        <w:t xml:space="preserve"> </w:t>
      </w:r>
      <w:r w:rsidRPr="0021679E">
        <w:rPr>
          <w:sz w:val="24"/>
          <w:szCs w:val="24"/>
        </w:rPr>
        <w:t>контроль,</w:t>
      </w:r>
      <w:r w:rsidRPr="0021679E">
        <w:rPr>
          <w:spacing w:val="40"/>
          <w:sz w:val="24"/>
          <w:szCs w:val="24"/>
        </w:rPr>
        <w:t xml:space="preserve"> </w:t>
      </w:r>
      <w:r w:rsidRPr="0021679E">
        <w:rPr>
          <w:sz w:val="24"/>
          <w:szCs w:val="24"/>
        </w:rPr>
        <w:t>пом’якшення,</w:t>
      </w:r>
      <w:r w:rsidRPr="0021679E">
        <w:rPr>
          <w:spacing w:val="40"/>
          <w:sz w:val="24"/>
          <w:szCs w:val="24"/>
        </w:rPr>
        <w:t xml:space="preserve"> </w:t>
      </w:r>
      <w:r w:rsidRPr="0021679E">
        <w:rPr>
          <w:sz w:val="24"/>
          <w:szCs w:val="24"/>
        </w:rPr>
        <w:t>звітування</w:t>
      </w:r>
      <w:r w:rsidRPr="0021679E">
        <w:rPr>
          <w:spacing w:val="40"/>
          <w:sz w:val="24"/>
          <w:szCs w:val="24"/>
        </w:rPr>
        <w:t xml:space="preserve"> </w:t>
      </w:r>
      <w:r w:rsidRPr="0021679E">
        <w:rPr>
          <w:sz w:val="24"/>
          <w:szCs w:val="24"/>
        </w:rPr>
        <w:t>щодо суттєвих видів ризиків;</w:t>
      </w:r>
    </w:p>
    <w:p w:rsidR="00EE6030" w:rsidRPr="0021679E" w:rsidRDefault="00B30A09" w:rsidP="00E878E9">
      <w:pPr>
        <w:pStyle w:val="a5"/>
        <w:numPr>
          <w:ilvl w:val="0"/>
          <w:numId w:val="9"/>
        </w:numPr>
        <w:tabs>
          <w:tab w:val="left" w:pos="821"/>
        </w:tabs>
        <w:spacing w:before="18"/>
        <w:ind w:right="108" w:firstLine="0"/>
        <w:jc w:val="both"/>
        <w:rPr>
          <w:sz w:val="24"/>
          <w:szCs w:val="24"/>
        </w:rPr>
      </w:pPr>
      <w:r w:rsidRPr="0021679E">
        <w:rPr>
          <w:sz w:val="24"/>
          <w:szCs w:val="24"/>
        </w:rPr>
        <w:t xml:space="preserve">розробка, участь у розробці, актуалізація та узгодження </w:t>
      </w:r>
      <w:r w:rsidR="006D629A" w:rsidRPr="0021679E">
        <w:rPr>
          <w:sz w:val="24"/>
          <w:szCs w:val="24"/>
        </w:rPr>
        <w:t xml:space="preserve">внутрішньої </w:t>
      </w:r>
      <w:r w:rsidRPr="0021679E">
        <w:rPr>
          <w:sz w:val="24"/>
          <w:szCs w:val="24"/>
        </w:rPr>
        <w:t xml:space="preserve"> бази нормативних</w:t>
      </w:r>
      <w:r w:rsidRPr="0021679E">
        <w:rPr>
          <w:spacing w:val="40"/>
          <w:sz w:val="24"/>
          <w:szCs w:val="24"/>
        </w:rPr>
        <w:t xml:space="preserve"> </w:t>
      </w:r>
      <w:r w:rsidRPr="0021679E">
        <w:rPr>
          <w:sz w:val="24"/>
          <w:szCs w:val="24"/>
        </w:rPr>
        <w:t>документів з питань управління та оцінки ризиків, а також контроль її дотримання;</w:t>
      </w:r>
    </w:p>
    <w:p w:rsidR="00EE6030" w:rsidRPr="0021679E" w:rsidRDefault="00B30A09" w:rsidP="00E878E9">
      <w:pPr>
        <w:pStyle w:val="a5"/>
        <w:numPr>
          <w:ilvl w:val="0"/>
          <w:numId w:val="9"/>
        </w:numPr>
        <w:tabs>
          <w:tab w:val="left" w:pos="821"/>
        </w:tabs>
        <w:spacing w:before="23"/>
        <w:ind w:right="105" w:firstLine="0"/>
        <w:jc w:val="both"/>
        <w:rPr>
          <w:sz w:val="24"/>
          <w:szCs w:val="24"/>
        </w:rPr>
      </w:pPr>
      <w:r w:rsidRPr="0021679E">
        <w:rPr>
          <w:sz w:val="24"/>
          <w:szCs w:val="24"/>
        </w:rPr>
        <w:t>участь</w:t>
      </w:r>
      <w:r w:rsidRPr="0021679E">
        <w:rPr>
          <w:spacing w:val="34"/>
          <w:sz w:val="24"/>
          <w:szCs w:val="24"/>
        </w:rPr>
        <w:t xml:space="preserve"> </w:t>
      </w:r>
      <w:r w:rsidRPr="0021679E">
        <w:rPr>
          <w:sz w:val="24"/>
          <w:szCs w:val="24"/>
        </w:rPr>
        <w:t>у</w:t>
      </w:r>
      <w:r w:rsidRPr="0021679E">
        <w:rPr>
          <w:spacing w:val="32"/>
          <w:sz w:val="24"/>
          <w:szCs w:val="24"/>
        </w:rPr>
        <w:t xml:space="preserve"> </w:t>
      </w:r>
      <w:r w:rsidRPr="0021679E">
        <w:rPr>
          <w:sz w:val="24"/>
          <w:szCs w:val="24"/>
        </w:rPr>
        <w:t>розробленні</w:t>
      </w:r>
      <w:r w:rsidRPr="0021679E">
        <w:rPr>
          <w:spacing w:val="36"/>
          <w:sz w:val="24"/>
          <w:szCs w:val="24"/>
        </w:rPr>
        <w:t xml:space="preserve"> </w:t>
      </w:r>
      <w:r w:rsidRPr="0021679E">
        <w:rPr>
          <w:sz w:val="24"/>
          <w:szCs w:val="24"/>
        </w:rPr>
        <w:t>Плану</w:t>
      </w:r>
      <w:r w:rsidRPr="0021679E">
        <w:rPr>
          <w:spacing w:val="32"/>
          <w:sz w:val="24"/>
          <w:szCs w:val="24"/>
        </w:rPr>
        <w:t xml:space="preserve"> </w:t>
      </w:r>
      <w:r w:rsidRPr="0021679E">
        <w:rPr>
          <w:sz w:val="24"/>
          <w:szCs w:val="24"/>
        </w:rPr>
        <w:t>відновлення</w:t>
      </w:r>
      <w:r w:rsidRPr="0021679E">
        <w:rPr>
          <w:spacing w:val="34"/>
          <w:sz w:val="24"/>
          <w:szCs w:val="24"/>
        </w:rPr>
        <w:t xml:space="preserve"> </w:t>
      </w:r>
      <w:r w:rsidRPr="0021679E">
        <w:rPr>
          <w:sz w:val="24"/>
          <w:szCs w:val="24"/>
        </w:rPr>
        <w:t>діяльності</w:t>
      </w:r>
      <w:r w:rsidRPr="0021679E">
        <w:rPr>
          <w:spacing w:val="36"/>
          <w:sz w:val="24"/>
          <w:szCs w:val="24"/>
        </w:rPr>
        <w:t xml:space="preserve"> </w:t>
      </w:r>
      <w:r w:rsidR="006D629A" w:rsidRPr="0021679E">
        <w:rPr>
          <w:sz w:val="24"/>
          <w:szCs w:val="24"/>
        </w:rPr>
        <w:t>Страховика</w:t>
      </w:r>
      <w:r w:rsidRPr="0021679E">
        <w:rPr>
          <w:sz w:val="24"/>
          <w:szCs w:val="24"/>
        </w:rPr>
        <w:t>,</w:t>
      </w:r>
      <w:r w:rsidRPr="0021679E">
        <w:rPr>
          <w:spacing w:val="35"/>
          <w:sz w:val="24"/>
          <w:szCs w:val="24"/>
        </w:rPr>
        <w:t xml:space="preserve"> </w:t>
      </w:r>
      <w:r w:rsidRPr="0021679E">
        <w:rPr>
          <w:sz w:val="24"/>
          <w:szCs w:val="24"/>
        </w:rPr>
        <w:t>моніторинг</w:t>
      </w:r>
      <w:r w:rsidRPr="0021679E">
        <w:rPr>
          <w:spacing w:val="35"/>
          <w:sz w:val="24"/>
          <w:szCs w:val="24"/>
        </w:rPr>
        <w:t xml:space="preserve"> </w:t>
      </w:r>
      <w:r w:rsidRPr="0021679E">
        <w:rPr>
          <w:sz w:val="24"/>
          <w:szCs w:val="24"/>
        </w:rPr>
        <w:t>та</w:t>
      </w:r>
      <w:r w:rsidRPr="0021679E">
        <w:rPr>
          <w:spacing w:val="33"/>
          <w:sz w:val="24"/>
          <w:szCs w:val="24"/>
        </w:rPr>
        <w:t xml:space="preserve"> </w:t>
      </w:r>
      <w:r w:rsidRPr="0021679E">
        <w:rPr>
          <w:sz w:val="24"/>
          <w:szCs w:val="24"/>
        </w:rPr>
        <w:t>звітування</w:t>
      </w:r>
      <w:r w:rsidRPr="0021679E">
        <w:rPr>
          <w:spacing w:val="34"/>
          <w:sz w:val="24"/>
          <w:szCs w:val="24"/>
        </w:rPr>
        <w:t xml:space="preserve"> </w:t>
      </w:r>
      <w:r w:rsidRPr="0021679E">
        <w:rPr>
          <w:sz w:val="24"/>
          <w:szCs w:val="24"/>
        </w:rPr>
        <w:t>щодо</w:t>
      </w:r>
      <w:r w:rsidRPr="0021679E">
        <w:rPr>
          <w:spacing w:val="35"/>
          <w:sz w:val="24"/>
          <w:szCs w:val="24"/>
        </w:rPr>
        <w:t xml:space="preserve"> </w:t>
      </w:r>
      <w:r w:rsidRPr="0021679E">
        <w:rPr>
          <w:sz w:val="24"/>
          <w:szCs w:val="24"/>
        </w:rPr>
        <w:t>стану показників Плану;</w:t>
      </w:r>
    </w:p>
    <w:p w:rsidR="00EE6030" w:rsidRPr="0021679E" w:rsidRDefault="00B30A09" w:rsidP="00E878E9">
      <w:pPr>
        <w:pStyle w:val="a5"/>
        <w:numPr>
          <w:ilvl w:val="0"/>
          <w:numId w:val="9"/>
        </w:numPr>
        <w:tabs>
          <w:tab w:val="left" w:pos="821"/>
        </w:tabs>
        <w:spacing w:before="6"/>
        <w:ind w:left="821"/>
        <w:jc w:val="both"/>
        <w:rPr>
          <w:sz w:val="24"/>
          <w:szCs w:val="24"/>
        </w:rPr>
      </w:pPr>
      <w:r w:rsidRPr="0021679E">
        <w:rPr>
          <w:sz w:val="24"/>
          <w:szCs w:val="24"/>
        </w:rPr>
        <w:t>оцінка</w:t>
      </w:r>
      <w:r w:rsidRPr="0021679E">
        <w:rPr>
          <w:spacing w:val="-9"/>
          <w:sz w:val="24"/>
          <w:szCs w:val="24"/>
        </w:rPr>
        <w:t xml:space="preserve"> </w:t>
      </w:r>
      <w:r w:rsidRPr="0021679E">
        <w:rPr>
          <w:sz w:val="24"/>
          <w:szCs w:val="24"/>
        </w:rPr>
        <w:t>агрегованого</w:t>
      </w:r>
      <w:r w:rsidRPr="0021679E">
        <w:rPr>
          <w:spacing w:val="-7"/>
          <w:sz w:val="24"/>
          <w:szCs w:val="24"/>
        </w:rPr>
        <w:t xml:space="preserve"> </w:t>
      </w:r>
      <w:r w:rsidRPr="0021679E">
        <w:rPr>
          <w:sz w:val="24"/>
          <w:szCs w:val="24"/>
        </w:rPr>
        <w:t>(сукупного)</w:t>
      </w:r>
      <w:r w:rsidRPr="0021679E">
        <w:rPr>
          <w:spacing w:val="-7"/>
          <w:sz w:val="24"/>
          <w:szCs w:val="24"/>
        </w:rPr>
        <w:t xml:space="preserve"> </w:t>
      </w:r>
      <w:r w:rsidRPr="0021679E">
        <w:rPr>
          <w:sz w:val="24"/>
          <w:szCs w:val="24"/>
        </w:rPr>
        <w:t>рівня</w:t>
      </w:r>
      <w:r w:rsidRPr="0021679E">
        <w:rPr>
          <w:spacing w:val="-8"/>
          <w:sz w:val="24"/>
          <w:szCs w:val="24"/>
        </w:rPr>
        <w:t xml:space="preserve"> </w:t>
      </w:r>
      <w:r w:rsidRPr="0021679E">
        <w:rPr>
          <w:spacing w:val="-2"/>
          <w:sz w:val="24"/>
          <w:szCs w:val="24"/>
        </w:rPr>
        <w:t>ризиків;</w:t>
      </w:r>
    </w:p>
    <w:p w:rsidR="00EE6030" w:rsidRPr="0021679E" w:rsidRDefault="00B30A09" w:rsidP="00E878E9">
      <w:pPr>
        <w:pStyle w:val="a5"/>
        <w:numPr>
          <w:ilvl w:val="0"/>
          <w:numId w:val="9"/>
        </w:numPr>
        <w:tabs>
          <w:tab w:val="left" w:pos="821"/>
        </w:tabs>
        <w:ind w:left="821"/>
        <w:jc w:val="both"/>
        <w:rPr>
          <w:sz w:val="24"/>
          <w:szCs w:val="24"/>
        </w:rPr>
      </w:pPr>
      <w:r w:rsidRPr="0021679E">
        <w:rPr>
          <w:sz w:val="24"/>
          <w:szCs w:val="24"/>
        </w:rPr>
        <w:t>прогнозування</w:t>
      </w:r>
      <w:r w:rsidRPr="0021679E">
        <w:rPr>
          <w:spacing w:val="-8"/>
          <w:sz w:val="24"/>
          <w:szCs w:val="24"/>
        </w:rPr>
        <w:t xml:space="preserve"> </w:t>
      </w:r>
      <w:r w:rsidRPr="0021679E">
        <w:rPr>
          <w:sz w:val="24"/>
          <w:szCs w:val="24"/>
        </w:rPr>
        <w:t>рівня</w:t>
      </w:r>
      <w:r w:rsidRPr="0021679E">
        <w:rPr>
          <w:spacing w:val="-7"/>
          <w:sz w:val="24"/>
          <w:szCs w:val="24"/>
        </w:rPr>
        <w:t xml:space="preserve"> </w:t>
      </w:r>
      <w:r w:rsidRPr="0021679E">
        <w:rPr>
          <w:spacing w:val="-2"/>
          <w:sz w:val="24"/>
          <w:szCs w:val="24"/>
        </w:rPr>
        <w:t>ризиків;</w:t>
      </w:r>
    </w:p>
    <w:p w:rsidR="00EE6030" w:rsidRPr="0021679E" w:rsidRDefault="00B30A09" w:rsidP="00E878E9">
      <w:pPr>
        <w:pStyle w:val="a5"/>
        <w:numPr>
          <w:ilvl w:val="0"/>
          <w:numId w:val="9"/>
        </w:numPr>
        <w:tabs>
          <w:tab w:val="left" w:pos="820"/>
        </w:tabs>
        <w:ind w:right="102" w:firstLine="0"/>
        <w:jc w:val="both"/>
        <w:rPr>
          <w:sz w:val="24"/>
          <w:szCs w:val="24"/>
        </w:rPr>
      </w:pPr>
      <w:r w:rsidRPr="0021679E">
        <w:rPr>
          <w:sz w:val="24"/>
          <w:szCs w:val="24"/>
        </w:rPr>
        <w:t xml:space="preserve">розробка та впровадження системи обмежень рівня ризиків (включаючи визначення пропонованих до затвердження показників апетиту до ризику, структури і значень лімітів щодо видів ризиків, інших обмежень, у </w:t>
      </w:r>
      <w:proofErr w:type="spellStart"/>
      <w:r w:rsidRPr="0021679E">
        <w:rPr>
          <w:sz w:val="24"/>
          <w:szCs w:val="24"/>
        </w:rPr>
        <w:t>т.ч</w:t>
      </w:r>
      <w:proofErr w:type="spellEnd"/>
      <w:r w:rsidRPr="0021679E">
        <w:rPr>
          <w:sz w:val="24"/>
          <w:szCs w:val="24"/>
        </w:rPr>
        <w:t>. якісних);</w:t>
      </w:r>
    </w:p>
    <w:p w:rsidR="00EE6030" w:rsidRPr="0021679E" w:rsidRDefault="00B30A09" w:rsidP="00E878E9">
      <w:pPr>
        <w:pStyle w:val="a5"/>
        <w:numPr>
          <w:ilvl w:val="0"/>
          <w:numId w:val="9"/>
        </w:numPr>
        <w:tabs>
          <w:tab w:val="left" w:pos="820"/>
        </w:tabs>
        <w:spacing w:before="1"/>
        <w:ind w:left="820" w:hanging="708"/>
        <w:jc w:val="both"/>
        <w:rPr>
          <w:sz w:val="24"/>
          <w:szCs w:val="24"/>
        </w:rPr>
      </w:pPr>
      <w:r w:rsidRPr="0021679E">
        <w:rPr>
          <w:sz w:val="24"/>
          <w:szCs w:val="24"/>
        </w:rPr>
        <w:t>впровадження</w:t>
      </w:r>
      <w:r w:rsidRPr="0021679E">
        <w:rPr>
          <w:spacing w:val="-8"/>
          <w:sz w:val="24"/>
          <w:szCs w:val="24"/>
        </w:rPr>
        <w:t xml:space="preserve"> </w:t>
      </w:r>
      <w:r w:rsidRPr="0021679E">
        <w:rPr>
          <w:sz w:val="24"/>
          <w:szCs w:val="24"/>
        </w:rPr>
        <w:t>та</w:t>
      </w:r>
      <w:r w:rsidRPr="0021679E">
        <w:rPr>
          <w:spacing w:val="-7"/>
          <w:sz w:val="24"/>
          <w:szCs w:val="24"/>
        </w:rPr>
        <w:t xml:space="preserve"> </w:t>
      </w:r>
      <w:r w:rsidRPr="0021679E">
        <w:rPr>
          <w:sz w:val="24"/>
          <w:szCs w:val="24"/>
        </w:rPr>
        <w:t>моніторинг</w:t>
      </w:r>
      <w:r w:rsidRPr="0021679E">
        <w:rPr>
          <w:spacing w:val="-7"/>
          <w:sz w:val="24"/>
          <w:szCs w:val="24"/>
        </w:rPr>
        <w:t xml:space="preserve"> </w:t>
      </w:r>
      <w:r w:rsidRPr="0021679E">
        <w:rPr>
          <w:sz w:val="24"/>
          <w:szCs w:val="24"/>
        </w:rPr>
        <w:t>системи</w:t>
      </w:r>
      <w:r w:rsidRPr="0021679E">
        <w:rPr>
          <w:spacing w:val="-8"/>
          <w:sz w:val="24"/>
          <w:szCs w:val="24"/>
        </w:rPr>
        <w:t xml:space="preserve"> </w:t>
      </w:r>
      <w:r w:rsidRPr="0021679E">
        <w:rPr>
          <w:sz w:val="24"/>
          <w:szCs w:val="24"/>
        </w:rPr>
        <w:t>раннього</w:t>
      </w:r>
      <w:r w:rsidRPr="0021679E">
        <w:rPr>
          <w:spacing w:val="-9"/>
          <w:sz w:val="24"/>
          <w:szCs w:val="24"/>
        </w:rPr>
        <w:t xml:space="preserve"> </w:t>
      </w:r>
      <w:r w:rsidRPr="0021679E">
        <w:rPr>
          <w:spacing w:val="-2"/>
          <w:sz w:val="24"/>
          <w:szCs w:val="24"/>
        </w:rPr>
        <w:t>реагування;</w:t>
      </w:r>
    </w:p>
    <w:p w:rsidR="00EE6030" w:rsidRPr="0021679E" w:rsidRDefault="00B30A09" w:rsidP="00E878E9">
      <w:pPr>
        <w:pStyle w:val="a5"/>
        <w:numPr>
          <w:ilvl w:val="0"/>
          <w:numId w:val="9"/>
        </w:numPr>
        <w:tabs>
          <w:tab w:val="left" w:pos="820"/>
        </w:tabs>
        <w:ind w:right="108" w:firstLine="0"/>
        <w:jc w:val="both"/>
        <w:rPr>
          <w:sz w:val="24"/>
          <w:szCs w:val="24"/>
        </w:rPr>
      </w:pPr>
      <w:r w:rsidRPr="0021679E">
        <w:rPr>
          <w:sz w:val="24"/>
          <w:szCs w:val="24"/>
        </w:rPr>
        <w:t>незалежна від першої лінії захисту оцінка рівня ризиків, контроль відповідності фактичного рівня ризику і прогнозного рівня ризику встановленим обмеженням на ризик (розробка процедур ескалації і контроль реалізації заходів щодо усунення порушень);</w:t>
      </w:r>
    </w:p>
    <w:p w:rsidR="00EE6030" w:rsidRPr="0021679E" w:rsidRDefault="00B30A09" w:rsidP="00E878E9">
      <w:pPr>
        <w:pStyle w:val="a5"/>
        <w:numPr>
          <w:ilvl w:val="0"/>
          <w:numId w:val="9"/>
        </w:numPr>
        <w:tabs>
          <w:tab w:val="left" w:pos="820"/>
        </w:tabs>
        <w:spacing w:before="2"/>
        <w:ind w:left="820" w:hanging="708"/>
        <w:jc w:val="both"/>
        <w:rPr>
          <w:sz w:val="24"/>
          <w:szCs w:val="24"/>
        </w:rPr>
      </w:pPr>
      <w:r w:rsidRPr="0021679E">
        <w:rPr>
          <w:sz w:val="24"/>
          <w:szCs w:val="24"/>
        </w:rPr>
        <w:t>контроль</w:t>
      </w:r>
      <w:r w:rsidRPr="0021679E">
        <w:rPr>
          <w:spacing w:val="-7"/>
          <w:sz w:val="24"/>
          <w:szCs w:val="24"/>
        </w:rPr>
        <w:t xml:space="preserve"> </w:t>
      </w:r>
      <w:r w:rsidRPr="0021679E">
        <w:rPr>
          <w:sz w:val="24"/>
          <w:szCs w:val="24"/>
        </w:rPr>
        <w:t>за</w:t>
      </w:r>
      <w:r w:rsidRPr="0021679E">
        <w:rPr>
          <w:spacing w:val="-8"/>
          <w:sz w:val="24"/>
          <w:szCs w:val="24"/>
        </w:rPr>
        <w:t xml:space="preserve"> </w:t>
      </w:r>
      <w:r w:rsidRPr="0021679E">
        <w:rPr>
          <w:sz w:val="24"/>
          <w:szCs w:val="24"/>
        </w:rPr>
        <w:t>дотриманням</w:t>
      </w:r>
      <w:r w:rsidRPr="0021679E">
        <w:rPr>
          <w:spacing w:val="-9"/>
          <w:sz w:val="24"/>
          <w:szCs w:val="24"/>
        </w:rPr>
        <w:t xml:space="preserve"> </w:t>
      </w:r>
      <w:r w:rsidRPr="0021679E">
        <w:rPr>
          <w:sz w:val="24"/>
          <w:szCs w:val="24"/>
        </w:rPr>
        <w:t>обов'язкових</w:t>
      </w:r>
      <w:r w:rsidRPr="0021679E">
        <w:rPr>
          <w:spacing w:val="-6"/>
          <w:sz w:val="24"/>
          <w:szCs w:val="24"/>
        </w:rPr>
        <w:t xml:space="preserve"> </w:t>
      </w:r>
      <w:r w:rsidRPr="0021679E">
        <w:rPr>
          <w:sz w:val="24"/>
          <w:szCs w:val="24"/>
        </w:rPr>
        <w:t>регуляторних</w:t>
      </w:r>
      <w:r w:rsidRPr="0021679E">
        <w:rPr>
          <w:spacing w:val="-6"/>
          <w:sz w:val="24"/>
          <w:szCs w:val="24"/>
        </w:rPr>
        <w:t xml:space="preserve"> </w:t>
      </w:r>
      <w:r w:rsidR="006D629A" w:rsidRPr="0021679E">
        <w:rPr>
          <w:spacing w:val="-2"/>
          <w:sz w:val="24"/>
          <w:szCs w:val="24"/>
        </w:rPr>
        <w:t>вимог</w:t>
      </w:r>
      <w:r w:rsidRPr="0021679E">
        <w:rPr>
          <w:spacing w:val="-2"/>
          <w:sz w:val="24"/>
          <w:szCs w:val="24"/>
        </w:rPr>
        <w:t>;</w:t>
      </w:r>
    </w:p>
    <w:p w:rsidR="00EE6030" w:rsidRPr="0021679E" w:rsidRDefault="00B30A09" w:rsidP="00E878E9">
      <w:pPr>
        <w:pStyle w:val="a5"/>
        <w:numPr>
          <w:ilvl w:val="0"/>
          <w:numId w:val="9"/>
        </w:numPr>
        <w:tabs>
          <w:tab w:val="left" w:pos="820"/>
        </w:tabs>
        <w:spacing w:before="4"/>
        <w:ind w:right="110" w:firstLine="0"/>
        <w:jc w:val="both"/>
        <w:rPr>
          <w:sz w:val="24"/>
          <w:szCs w:val="24"/>
        </w:rPr>
      </w:pPr>
      <w:r w:rsidRPr="0021679E">
        <w:rPr>
          <w:sz w:val="24"/>
          <w:szCs w:val="24"/>
        </w:rPr>
        <w:lastRenderedPageBreak/>
        <w:t>аналіз причин порушень та контроль за виконанням заходів щодо уникнення/ передавання/пом'якшення</w:t>
      </w:r>
      <w:r w:rsidRPr="0021679E">
        <w:rPr>
          <w:spacing w:val="40"/>
          <w:sz w:val="24"/>
          <w:szCs w:val="24"/>
        </w:rPr>
        <w:t xml:space="preserve"> </w:t>
      </w:r>
      <w:r w:rsidRPr="0021679E">
        <w:rPr>
          <w:sz w:val="24"/>
          <w:szCs w:val="24"/>
        </w:rPr>
        <w:t>ризику;</w:t>
      </w:r>
    </w:p>
    <w:p w:rsidR="00EE6030" w:rsidRPr="0021679E" w:rsidRDefault="00B30A09" w:rsidP="00E878E9">
      <w:pPr>
        <w:pStyle w:val="a5"/>
        <w:numPr>
          <w:ilvl w:val="0"/>
          <w:numId w:val="9"/>
        </w:numPr>
        <w:tabs>
          <w:tab w:val="left" w:pos="820"/>
        </w:tabs>
        <w:spacing w:before="2"/>
        <w:ind w:left="820" w:hanging="708"/>
        <w:jc w:val="both"/>
        <w:rPr>
          <w:sz w:val="24"/>
          <w:szCs w:val="24"/>
        </w:rPr>
      </w:pPr>
      <w:r w:rsidRPr="0021679E">
        <w:rPr>
          <w:sz w:val="24"/>
          <w:szCs w:val="24"/>
        </w:rPr>
        <w:t>організація</w:t>
      </w:r>
      <w:r w:rsidRPr="0021679E">
        <w:rPr>
          <w:spacing w:val="-10"/>
          <w:sz w:val="24"/>
          <w:szCs w:val="24"/>
        </w:rPr>
        <w:t xml:space="preserve"> </w:t>
      </w:r>
      <w:r w:rsidRPr="0021679E">
        <w:rPr>
          <w:sz w:val="24"/>
          <w:szCs w:val="24"/>
        </w:rPr>
        <w:t>/</w:t>
      </w:r>
      <w:r w:rsidRPr="0021679E">
        <w:rPr>
          <w:spacing w:val="-6"/>
          <w:sz w:val="24"/>
          <w:szCs w:val="24"/>
        </w:rPr>
        <w:t xml:space="preserve"> </w:t>
      </w:r>
      <w:r w:rsidRPr="0021679E">
        <w:rPr>
          <w:sz w:val="24"/>
          <w:szCs w:val="24"/>
        </w:rPr>
        <w:t>проведення</w:t>
      </w:r>
      <w:r w:rsidRPr="0021679E">
        <w:rPr>
          <w:spacing w:val="-7"/>
          <w:sz w:val="24"/>
          <w:szCs w:val="24"/>
        </w:rPr>
        <w:t xml:space="preserve"> </w:t>
      </w:r>
      <w:r w:rsidRPr="0021679E">
        <w:rPr>
          <w:sz w:val="24"/>
          <w:szCs w:val="24"/>
        </w:rPr>
        <w:t>стрес-</w:t>
      </w:r>
      <w:r w:rsidRPr="0021679E">
        <w:rPr>
          <w:spacing w:val="-2"/>
          <w:sz w:val="24"/>
          <w:szCs w:val="24"/>
        </w:rPr>
        <w:t>тестування;</w:t>
      </w:r>
    </w:p>
    <w:p w:rsidR="00EE6030" w:rsidRPr="0021679E" w:rsidRDefault="00B30A09" w:rsidP="00E878E9">
      <w:pPr>
        <w:pStyle w:val="a5"/>
        <w:numPr>
          <w:ilvl w:val="0"/>
          <w:numId w:val="9"/>
        </w:numPr>
        <w:tabs>
          <w:tab w:val="left" w:pos="820"/>
        </w:tabs>
        <w:spacing w:before="3"/>
        <w:ind w:right="102" w:firstLine="0"/>
        <w:jc w:val="both"/>
        <w:rPr>
          <w:sz w:val="24"/>
          <w:szCs w:val="24"/>
        </w:rPr>
      </w:pPr>
      <w:r w:rsidRPr="0021679E">
        <w:rPr>
          <w:sz w:val="24"/>
          <w:szCs w:val="24"/>
        </w:rPr>
        <w:t>розробка та узгодження заходів щодо зниження рівня ризиків у разі порушення 1-й лінією захисту встановлених обмежень за фактичними даними;</w:t>
      </w:r>
    </w:p>
    <w:p w:rsidR="00EE6030" w:rsidRPr="0021679E" w:rsidRDefault="00B30A09" w:rsidP="00E878E9">
      <w:pPr>
        <w:pStyle w:val="a5"/>
        <w:numPr>
          <w:ilvl w:val="0"/>
          <w:numId w:val="9"/>
        </w:numPr>
        <w:tabs>
          <w:tab w:val="left" w:pos="820"/>
        </w:tabs>
        <w:spacing w:before="18"/>
        <w:ind w:right="102" w:firstLine="0"/>
        <w:jc w:val="both"/>
        <w:rPr>
          <w:sz w:val="24"/>
          <w:szCs w:val="24"/>
        </w:rPr>
      </w:pPr>
      <w:r w:rsidRPr="0021679E">
        <w:rPr>
          <w:sz w:val="24"/>
          <w:szCs w:val="24"/>
        </w:rPr>
        <w:t>створення, супровід та підтримка бази внутрішніх подій, уключаючи збір, накопичення і аналіз даних/інформації щодо внутрішніх подій, верифікації подій, унесених до бази, дослідження значних подій;</w:t>
      </w:r>
    </w:p>
    <w:p w:rsidR="00EE6030" w:rsidRPr="0021679E" w:rsidRDefault="00B30A09" w:rsidP="00E878E9">
      <w:pPr>
        <w:pStyle w:val="a5"/>
        <w:numPr>
          <w:ilvl w:val="0"/>
          <w:numId w:val="9"/>
        </w:numPr>
        <w:tabs>
          <w:tab w:val="left" w:pos="820"/>
        </w:tabs>
        <w:spacing w:before="2"/>
        <w:ind w:left="820" w:hanging="708"/>
        <w:jc w:val="both"/>
        <w:rPr>
          <w:sz w:val="24"/>
          <w:szCs w:val="24"/>
        </w:rPr>
      </w:pPr>
      <w:r w:rsidRPr="0021679E">
        <w:rPr>
          <w:sz w:val="24"/>
          <w:szCs w:val="24"/>
        </w:rPr>
        <w:t>формування</w:t>
      </w:r>
      <w:r w:rsidRPr="0021679E">
        <w:rPr>
          <w:spacing w:val="-9"/>
          <w:sz w:val="24"/>
          <w:szCs w:val="24"/>
        </w:rPr>
        <w:t xml:space="preserve"> </w:t>
      </w:r>
      <w:r w:rsidRPr="0021679E">
        <w:rPr>
          <w:sz w:val="24"/>
          <w:szCs w:val="24"/>
        </w:rPr>
        <w:t>звітності</w:t>
      </w:r>
      <w:r w:rsidRPr="0021679E">
        <w:rPr>
          <w:spacing w:val="-3"/>
          <w:sz w:val="24"/>
          <w:szCs w:val="24"/>
        </w:rPr>
        <w:t xml:space="preserve"> </w:t>
      </w:r>
      <w:r w:rsidRPr="0021679E">
        <w:rPr>
          <w:sz w:val="24"/>
          <w:szCs w:val="24"/>
        </w:rPr>
        <w:t>щодо</w:t>
      </w:r>
      <w:r w:rsidRPr="0021679E">
        <w:rPr>
          <w:spacing w:val="-6"/>
          <w:sz w:val="24"/>
          <w:szCs w:val="24"/>
        </w:rPr>
        <w:t xml:space="preserve"> </w:t>
      </w:r>
      <w:r w:rsidRPr="0021679E">
        <w:rPr>
          <w:sz w:val="24"/>
          <w:szCs w:val="24"/>
        </w:rPr>
        <w:t>ризиків,</w:t>
      </w:r>
      <w:r w:rsidRPr="0021679E">
        <w:rPr>
          <w:spacing w:val="-7"/>
          <w:sz w:val="24"/>
          <w:szCs w:val="24"/>
        </w:rPr>
        <w:t xml:space="preserve"> </w:t>
      </w:r>
      <w:r w:rsidRPr="0021679E">
        <w:rPr>
          <w:sz w:val="24"/>
          <w:szCs w:val="24"/>
        </w:rPr>
        <w:t>доведення</w:t>
      </w:r>
      <w:r w:rsidRPr="0021679E">
        <w:rPr>
          <w:spacing w:val="-6"/>
          <w:sz w:val="24"/>
          <w:szCs w:val="24"/>
        </w:rPr>
        <w:t xml:space="preserve"> </w:t>
      </w:r>
      <w:r w:rsidRPr="0021679E">
        <w:rPr>
          <w:sz w:val="24"/>
          <w:szCs w:val="24"/>
        </w:rPr>
        <w:t>її</w:t>
      </w:r>
      <w:r w:rsidRPr="0021679E">
        <w:rPr>
          <w:spacing w:val="-8"/>
          <w:sz w:val="24"/>
          <w:szCs w:val="24"/>
        </w:rPr>
        <w:t xml:space="preserve"> </w:t>
      </w:r>
      <w:r w:rsidRPr="0021679E">
        <w:rPr>
          <w:sz w:val="24"/>
          <w:szCs w:val="24"/>
        </w:rPr>
        <w:t>до</w:t>
      </w:r>
      <w:r w:rsidRPr="0021679E">
        <w:rPr>
          <w:spacing w:val="-5"/>
          <w:sz w:val="24"/>
          <w:szCs w:val="24"/>
        </w:rPr>
        <w:t xml:space="preserve"> </w:t>
      </w:r>
      <w:r w:rsidRPr="0021679E">
        <w:rPr>
          <w:sz w:val="24"/>
          <w:szCs w:val="24"/>
        </w:rPr>
        <w:t>керівництва</w:t>
      </w:r>
      <w:r w:rsidRPr="0021679E">
        <w:rPr>
          <w:spacing w:val="-6"/>
          <w:sz w:val="24"/>
          <w:szCs w:val="24"/>
        </w:rPr>
        <w:t xml:space="preserve"> </w:t>
      </w:r>
      <w:r w:rsidRPr="0021679E">
        <w:rPr>
          <w:sz w:val="24"/>
          <w:szCs w:val="24"/>
        </w:rPr>
        <w:t>і</w:t>
      </w:r>
      <w:r w:rsidRPr="0021679E">
        <w:rPr>
          <w:spacing w:val="-4"/>
          <w:sz w:val="24"/>
          <w:szCs w:val="24"/>
        </w:rPr>
        <w:t xml:space="preserve"> </w:t>
      </w:r>
      <w:r w:rsidRPr="0021679E">
        <w:rPr>
          <w:sz w:val="24"/>
          <w:szCs w:val="24"/>
        </w:rPr>
        <w:t>колегіальних</w:t>
      </w:r>
      <w:r w:rsidRPr="0021679E">
        <w:rPr>
          <w:spacing w:val="-5"/>
          <w:sz w:val="24"/>
          <w:szCs w:val="24"/>
        </w:rPr>
        <w:t xml:space="preserve"> </w:t>
      </w:r>
      <w:r w:rsidRPr="0021679E">
        <w:rPr>
          <w:spacing w:val="-2"/>
          <w:sz w:val="24"/>
          <w:szCs w:val="24"/>
        </w:rPr>
        <w:t>органів;</w:t>
      </w:r>
    </w:p>
    <w:p w:rsidR="00EE6030" w:rsidRPr="0021679E" w:rsidRDefault="00B30A09" w:rsidP="00E878E9">
      <w:pPr>
        <w:pStyle w:val="a5"/>
        <w:numPr>
          <w:ilvl w:val="0"/>
          <w:numId w:val="9"/>
        </w:numPr>
        <w:tabs>
          <w:tab w:val="left" w:pos="820"/>
        </w:tabs>
        <w:spacing w:before="4"/>
        <w:ind w:right="104" w:firstLine="0"/>
        <w:jc w:val="both"/>
        <w:rPr>
          <w:sz w:val="24"/>
          <w:szCs w:val="24"/>
        </w:rPr>
      </w:pPr>
      <w:r w:rsidRPr="0021679E">
        <w:rPr>
          <w:sz w:val="24"/>
          <w:szCs w:val="24"/>
        </w:rPr>
        <w:t>тестування</w:t>
      </w:r>
      <w:r w:rsidRPr="0021679E">
        <w:rPr>
          <w:spacing w:val="-4"/>
          <w:sz w:val="24"/>
          <w:szCs w:val="24"/>
        </w:rPr>
        <w:t xml:space="preserve"> </w:t>
      </w:r>
      <w:r w:rsidRPr="0021679E">
        <w:rPr>
          <w:sz w:val="24"/>
          <w:szCs w:val="24"/>
        </w:rPr>
        <w:t>та</w:t>
      </w:r>
      <w:r w:rsidRPr="0021679E">
        <w:rPr>
          <w:spacing w:val="-3"/>
          <w:sz w:val="24"/>
          <w:szCs w:val="24"/>
        </w:rPr>
        <w:t xml:space="preserve"> </w:t>
      </w:r>
      <w:proofErr w:type="spellStart"/>
      <w:r w:rsidRPr="0021679E">
        <w:rPr>
          <w:sz w:val="24"/>
          <w:szCs w:val="24"/>
        </w:rPr>
        <w:t>валідація</w:t>
      </w:r>
      <w:proofErr w:type="spellEnd"/>
      <w:r w:rsidRPr="0021679E">
        <w:rPr>
          <w:spacing w:val="-3"/>
          <w:sz w:val="24"/>
          <w:szCs w:val="24"/>
        </w:rPr>
        <w:t xml:space="preserve"> </w:t>
      </w:r>
      <w:r w:rsidRPr="0021679E">
        <w:rPr>
          <w:sz w:val="24"/>
          <w:szCs w:val="24"/>
        </w:rPr>
        <w:t>моделей</w:t>
      </w:r>
      <w:r w:rsidRPr="0021679E">
        <w:rPr>
          <w:spacing w:val="-3"/>
          <w:sz w:val="24"/>
          <w:szCs w:val="24"/>
        </w:rPr>
        <w:t xml:space="preserve"> </w:t>
      </w:r>
      <w:r w:rsidRPr="0021679E">
        <w:rPr>
          <w:sz w:val="24"/>
          <w:szCs w:val="24"/>
        </w:rPr>
        <w:t>оцінки</w:t>
      </w:r>
      <w:r w:rsidRPr="0021679E">
        <w:rPr>
          <w:spacing w:val="-3"/>
          <w:sz w:val="24"/>
          <w:szCs w:val="24"/>
        </w:rPr>
        <w:t xml:space="preserve"> </w:t>
      </w:r>
      <w:r w:rsidRPr="0021679E">
        <w:rPr>
          <w:sz w:val="24"/>
          <w:szCs w:val="24"/>
        </w:rPr>
        <w:t>ризиків</w:t>
      </w:r>
      <w:r w:rsidRPr="0021679E">
        <w:rPr>
          <w:spacing w:val="-4"/>
          <w:sz w:val="24"/>
          <w:szCs w:val="24"/>
        </w:rPr>
        <w:t xml:space="preserve"> </w:t>
      </w:r>
      <w:r w:rsidRPr="0021679E">
        <w:rPr>
          <w:sz w:val="24"/>
          <w:szCs w:val="24"/>
        </w:rPr>
        <w:t>(дана</w:t>
      </w:r>
      <w:r w:rsidRPr="0021679E">
        <w:rPr>
          <w:spacing w:val="-3"/>
          <w:sz w:val="24"/>
          <w:szCs w:val="24"/>
        </w:rPr>
        <w:t xml:space="preserve"> </w:t>
      </w:r>
      <w:r w:rsidRPr="0021679E">
        <w:rPr>
          <w:sz w:val="24"/>
          <w:szCs w:val="24"/>
        </w:rPr>
        <w:t>функція</w:t>
      </w:r>
      <w:r w:rsidRPr="0021679E">
        <w:rPr>
          <w:spacing w:val="-3"/>
          <w:sz w:val="24"/>
          <w:szCs w:val="24"/>
        </w:rPr>
        <w:t xml:space="preserve"> </w:t>
      </w:r>
      <w:r w:rsidRPr="0021679E">
        <w:rPr>
          <w:sz w:val="24"/>
          <w:szCs w:val="24"/>
        </w:rPr>
        <w:t>виконується</w:t>
      </w:r>
      <w:r w:rsidRPr="0021679E">
        <w:rPr>
          <w:spacing w:val="-4"/>
          <w:sz w:val="24"/>
          <w:szCs w:val="24"/>
        </w:rPr>
        <w:t xml:space="preserve"> </w:t>
      </w:r>
      <w:r w:rsidRPr="0021679E">
        <w:rPr>
          <w:sz w:val="24"/>
          <w:szCs w:val="24"/>
        </w:rPr>
        <w:t>підрозділом,</w:t>
      </w:r>
      <w:r w:rsidRPr="0021679E">
        <w:rPr>
          <w:spacing w:val="-3"/>
          <w:sz w:val="24"/>
          <w:szCs w:val="24"/>
        </w:rPr>
        <w:t xml:space="preserve"> </w:t>
      </w:r>
      <w:r w:rsidRPr="0021679E">
        <w:rPr>
          <w:sz w:val="24"/>
          <w:szCs w:val="24"/>
        </w:rPr>
        <w:t>незалежним від підрозділів, що здійснюють розробку моделей і оцінку ризиків з використанням цих моделей);</w:t>
      </w:r>
    </w:p>
    <w:p w:rsidR="00EE6030" w:rsidRPr="0021679E" w:rsidRDefault="00B30A09" w:rsidP="00E878E9">
      <w:pPr>
        <w:pStyle w:val="a5"/>
        <w:numPr>
          <w:ilvl w:val="0"/>
          <w:numId w:val="9"/>
        </w:numPr>
        <w:tabs>
          <w:tab w:val="left" w:pos="820"/>
        </w:tabs>
        <w:spacing w:before="12"/>
        <w:ind w:right="102" w:firstLine="0"/>
        <w:jc w:val="both"/>
        <w:rPr>
          <w:sz w:val="24"/>
          <w:szCs w:val="24"/>
        </w:rPr>
      </w:pPr>
      <w:r w:rsidRPr="0021679E">
        <w:rPr>
          <w:sz w:val="24"/>
          <w:szCs w:val="24"/>
        </w:rPr>
        <w:t xml:space="preserve">розвиток культури управління ризиками </w:t>
      </w:r>
      <w:r w:rsidR="006D629A" w:rsidRPr="0021679E">
        <w:rPr>
          <w:sz w:val="24"/>
          <w:szCs w:val="24"/>
        </w:rPr>
        <w:t>Страховика</w:t>
      </w:r>
      <w:r w:rsidRPr="0021679E">
        <w:rPr>
          <w:sz w:val="24"/>
          <w:szCs w:val="24"/>
        </w:rPr>
        <w:t xml:space="preserve"> шляхом контролю дотримання визначених </w:t>
      </w:r>
      <w:r w:rsidR="006D629A" w:rsidRPr="0021679E">
        <w:rPr>
          <w:sz w:val="24"/>
          <w:szCs w:val="24"/>
        </w:rPr>
        <w:t>Страховиком</w:t>
      </w:r>
      <w:r w:rsidRPr="0021679E">
        <w:rPr>
          <w:sz w:val="24"/>
          <w:szCs w:val="24"/>
        </w:rPr>
        <w:t xml:space="preserve"> принципів, правил та норм, спрямованих на поінформованість усіх працівників </w:t>
      </w:r>
      <w:r w:rsidR="006D629A" w:rsidRPr="0021679E">
        <w:rPr>
          <w:sz w:val="24"/>
          <w:szCs w:val="24"/>
        </w:rPr>
        <w:t>Страховика</w:t>
      </w:r>
      <w:r w:rsidRPr="0021679E">
        <w:rPr>
          <w:sz w:val="24"/>
          <w:szCs w:val="24"/>
        </w:rPr>
        <w:t xml:space="preserve"> щодо прийняття ризиків та управління ризиками</w:t>
      </w:r>
      <w:r w:rsidR="006D629A" w:rsidRPr="0021679E">
        <w:rPr>
          <w:sz w:val="24"/>
          <w:szCs w:val="24"/>
        </w:rPr>
        <w:t>;</w:t>
      </w:r>
    </w:p>
    <w:p w:rsidR="00EE6030" w:rsidRPr="0021679E" w:rsidRDefault="00B30A09" w:rsidP="00E878E9">
      <w:pPr>
        <w:pStyle w:val="a5"/>
        <w:numPr>
          <w:ilvl w:val="0"/>
          <w:numId w:val="9"/>
        </w:numPr>
        <w:tabs>
          <w:tab w:val="left" w:pos="820"/>
        </w:tabs>
        <w:spacing w:before="8"/>
        <w:ind w:right="105" w:firstLine="0"/>
        <w:jc w:val="both"/>
        <w:rPr>
          <w:sz w:val="24"/>
          <w:szCs w:val="24"/>
        </w:rPr>
      </w:pPr>
      <w:r w:rsidRPr="0021679E">
        <w:rPr>
          <w:sz w:val="24"/>
          <w:szCs w:val="24"/>
        </w:rPr>
        <w:t>забезпечення організації контролю/контроль за дотриманням вимог законодавства України, нормативно-правових актів Н</w:t>
      </w:r>
      <w:r w:rsidR="006D629A" w:rsidRPr="0021679E">
        <w:rPr>
          <w:sz w:val="24"/>
          <w:szCs w:val="24"/>
        </w:rPr>
        <w:t>БУ</w:t>
      </w:r>
      <w:r w:rsidRPr="0021679E">
        <w:rPr>
          <w:sz w:val="24"/>
          <w:szCs w:val="24"/>
        </w:rPr>
        <w:t xml:space="preserve">, </w:t>
      </w:r>
      <w:r w:rsidR="006D629A" w:rsidRPr="0021679E">
        <w:rPr>
          <w:sz w:val="24"/>
          <w:szCs w:val="24"/>
        </w:rPr>
        <w:t>внутрішніх</w:t>
      </w:r>
      <w:r w:rsidRPr="0021679E">
        <w:rPr>
          <w:sz w:val="24"/>
          <w:szCs w:val="24"/>
        </w:rPr>
        <w:t xml:space="preserve"> документів, стандартів професійних об'єднань, дія яких поширюється на </w:t>
      </w:r>
      <w:r w:rsidR="006D629A" w:rsidRPr="0021679E">
        <w:rPr>
          <w:sz w:val="24"/>
          <w:szCs w:val="24"/>
        </w:rPr>
        <w:t>Страховика</w:t>
      </w:r>
      <w:r w:rsidRPr="0021679E">
        <w:rPr>
          <w:sz w:val="24"/>
          <w:szCs w:val="24"/>
        </w:rPr>
        <w:t>;</w:t>
      </w:r>
    </w:p>
    <w:p w:rsidR="00EE6030" w:rsidRPr="0021679E" w:rsidRDefault="00B30A09" w:rsidP="00E878E9">
      <w:pPr>
        <w:pStyle w:val="a5"/>
        <w:numPr>
          <w:ilvl w:val="0"/>
          <w:numId w:val="9"/>
        </w:numPr>
        <w:tabs>
          <w:tab w:val="left" w:pos="820"/>
        </w:tabs>
        <w:spacing w:before="15"/>
        <w:ind w:right="107" w:firstLine="0"/>
        <w:jc w:val="both"/>
        <w:rPr>
          <w:sz w:val="24"/>
          <w:szCs w:val="24"/>
        </w:rPr>
      </w:pPr>
      <w:r w:rsidRPr="0021679E">
        <w:rPr>
          <w:sz w:val="24"/>
          <w:szCs w:val="24"/>
        </w:rPr>
        <w:t>впровадження</w:t>
      </w:r>
      <w:r w:rsidRPr="0021679E">
        <w:rPr>
          <w:spacing w:val="-6"/>
          <w:sz w:val="24"/>
          <w:szCs w:val="24"/>
        </w:rPr>
        <w:t xml:space="preserve"> </w:t>
      </w:r>
      <w:r w:rsidRPr="0021679E">
        <w:rPr>
          <w:sz w:val="24"/>
          <w:szCs w:val="24"/>
        </w:rPr>
        <w:t>системи</w:t>
      </w:r>
      <w:r w:rsidRPr="0021679E">
        <w:rPr>
          <w:spacing w:val="-7"/>
          <w:sz w:val="24"/>
          <w:szCs w:val="24"/>
        </w:rPr>
        <w:t xml:space="preserve"> </w:t>
      </w:r>
      <w:r w:rsidRPr="0021679E">
        <w:rPr>
          <w:sz w:val="24"/>
          <w:szCs w:val="24"/>
        </w:rPr>
        <w:t>внутрішнього</w:t>
      </w:r>
      <w:r w:rsidRPr="0021679E">
        <w:rPr>
          <w:spacing w:val="-8"/>
          <w:sz w:val="24"/>
          <w:szCs w:val="24"/>
        </w:rPr>
        <w:t xml:space="preserve"> </w:t>
      </w:r>
      <w:r w:rsidRPr="0021679E">
        <w:rPr>
          <w:sz w:val="24"/>
          <w:szCs w:val="24"/>
        </w:rPr>
        <w:t>контролю,</w:t>
      </w:r>
      <w:r w:rsidRPr="0021679E">
        <w:rPr>
          <w:spacing w:val="-6"/>
          <w:sz w:val="24"/>
          <w:szCs w:val="24"/>
        </w:rPr>
        <w:t xml:space="preserve"> </w:t>
      </w:r>
      <w:r w:rsidRPr="0021679E">
        <w:rPr>
          <w:sz w:val="24"/>
          <w:szCs w:val="24"/>
        </w:rPr>
        <w:t>зокрема</w:t>
      </w:r>
      <w:r w:rsidRPr="0021679E">
        <w:rPr>
          <w:spacing w:val="-5"/>
          <w:sz w:val="24"/>
          <w:szCs w:val="24"/>
        </w:rPr>
        <w:t xml:space="preserve"> </w:t>
      </w:r>
      <w:r w:rsidRPr="0021679E">
        <w:rPr>
          <w:sz w:val="24"/>
          <w:szCs w:val="24"/>
        </w:rPr>
        <w:t>у</w:t>
      </w:r>
      <w:r w:rsidRPr="0021679E">
        <w:rPr>
          <w:spacing w:val="-8"/>
          <w:sz w:val="24"/>
          <w:szCs w:val="24"/>
        </w:rPr>
        <w:t xml:space="preserve"> </w:t>
      </w:r>
      <w:r w:rsidRPr="0021679E">
        <w:rPr>
          <w:sz w:val="24"/>
          <w:szCs w:val="24"/>
        </w:rPr>
        <w:t>частині</w:t>
      </w:r>
      <w:r w:rsidRPr="0021679E">
        <w:rPr>
          <w:spacing w:val="-7"/>
          <w:sz w:val="24"/>
          <w:szCs w:val="24"/>
        </w:rPr>
        <w:t xml:space="preserve"> </w:t>
      </w:r>
      <w:r w:rsidRPr="0021679E">
        <w:rPr>
          <w:sz w:val="24"/>
          <w:szCs w:val="24"/>
        </w:rPr>
        <w:t>контролю</w:t>
      </w:r>
      <w:r w:rsidRPr="0021679E">
        <w:rPr>
          <w:spacing w:val="-8"/>
          <w:sz w:val="24"/>
          <w:szCs w:val="24"/>
        </w:rPr>
        <w:t xml:space="preserve"> </w:t>
      </w:r>
      <w:r w:rsidRPr="0021679E">
        <w:rPr>
          <w:sz w:val="24"/>
          <w:szCs w:val="24"/>
        </w:rPr>
        <w:t>за</w:t>
      </w:r>
      <w:r w:rsidRPr="0021679E">
        <w:rPr>
          <w:spacing w:val="-5"/>
          <w:sz w:val="24"/>
          <w:szCs w:val="24"/>
        </w:rPr>
        <w:t xml:space="preserve"> </w:t>
      </w:r>
      <w:r w:rsidRPr="0021679E">
        <w:rPr>
          <w:sz w:val="24"/>
          <w:szCs w:val="24"/>
        </w:rPr>
        <w:t>суттєвими</w:t>
      </w:r>
      <w:r w:rsidRPr="0021679E">
        <w:rPr>
          <w:spacing w:val="-6"/>
          <w:sz w:val="24"/>
          <w:szCs w:val="24"/>
        </w:rPr>
        <w:t xml:space="preserve"> </w:t>
      </w:r>
      <w:r w:rsidRPr="0021679E">
        <w:rPr>
          <w:sz w:val="24"/>
          <w:szCs w:val="24"/>
        </w:rPr>
        <w:t xml:space="preserve">ризиками, забезпечення впевненості керівників </w:t>
      </w:r>
      <w:r w:rsidR="006D629A" w:rsidRPr="0021679E">
        <w:rPr>
          <w:sz w:val="24"/>
          <w:szCs w:val="24"/>
        </w:rPr>
        <w:t>Страховика</w:t>
      </w:r>
      <w:r w:rsidRPr="0021679E">
        <w:rPr>
          <w:sz w:val="24"/>
          <w:szCs w:val="24"/>
        </w:rPr>
        <w:t>, що впроваджені першою лінією захисту заходи з контролю та управління ризиками були розроблені та функціонують належним чином;</w:t>
      </w:r>
    </w:p>
    <w:p w:rsidR="00EE6030" w:rsidRPr="0021679E" w:rsidRDefault="00B30A09" w:rsidP="00E878E9">
      <w:pPr>
        <w:pStyle w:val="a5"/>
        <w:numPr>
          <w:ilvl w:val="0"/>
          <w:numId w:val="9"/>
        </w:numPr>
        <w:tabs>
          <w:tab w:val="left" w:pos="820"/>
        </w:tabs>
        <w:spacing w:before="24"/>
        <w:ind w:right="101" w:firstLine="0"/>
        <w:jc w:val="both"/>
        <w:rPr>
          <w:sz w:val="24"/>
          <w:szCs w:val="24"/>
        </w:rPr>
      </w:pPr>
      <w:r w:rsidRPr="0021679E">
        <w:rPr>
          <w:sz w:val="24"/>
          <w:szCs w:val="24"/>
        </w:rPr>
        <w:t xml:space="preserve">створення та запровадження правил для прийняття автоматизованих рішень по встановленню та контролю лімітів, що застосовуються для </w:t>
      </w:r>
      <w:r w:rsidR="006D629A" w:rsidRPr="0021679E">
        <w:rPr>
          <w:sz w:val="24"/>
          <w:szCs w:val="24"/>
        </w:rPr>
        <w:t>страхових</w:t>
      </w:r>
      <w:r w:rsidRPr="0021679E">
        <w:rPr>
          <w:sz w:val="24"/>
          <w:szCs w:val="24"/>
        </w:rPr>
        <w:t xml:space="preserve"> продуктів;</w:t>
      </w:r>
    </w:p>
    <w:p w:rsidR="00EE6030" w:rsidRPr="0021679E" w:rsidRDefault="00B30A09" w:rsidP="00E878E9">
      <w:pPr>
        <w:pStyle w:val="a5"/>
        <w:numPr>
          <w:ilvl w:val="0"/>
          <w:numId w:val="9"/>
        </w:numPr>
        <w:tabs>
          <w:tab w:val="left" w:pos="820"/>
        </w:tabs>
        <w:spacing w:before="5"/>
        <w:ind w:left="820" w:hanging="708"/>
        <w:jc w:val="both"/>
        <w:rPr>
          <w:sz w:val="24"/>
          <w:szCs w:val="24"/>
        </w:rPr>
      </w:pPr>
      <w:r w:rsidRPr="0021679E">
        <w:rPr>
          <w:sz w:val="24"/>
          <w:szCs w:val="24"/>
        </w:rPr>
        <w:t>контроль</w:t>
      </w:r>
      <w:r w:rsidRPr="0021679E">
        <w:rPr>
          <w:spacing w:val="-7"/>
          <w:sz w:val="24"/>
          <w:szCs w:val="24"/>
        </w:rPr>
        <w:t xml:space="preserve"> </w:t>
      </w:r>
      <w:r w:rsidRPr="0021679E">
        <w:rPr>
          <w:sz w:val="24"/>
          <w:szCs w:val="24"/>
        </w:rPr>
        <w:t>оцінки</w:t>
      </w:r>
      <w:r w:rsidRPr="0021679E">
        <w:rPr>
          <w:spacing w:val="-5"/>
          <w:sz w:val="24"/>
          <w:szCs w:val="24"/>
        </w:rPr>
        <w:t xml:space="preserve"> </w:t>
      </w:r>
      <w:r w:rsidRPr="0021679E">
        <w:rPr>
          <w:spacing w:val="-2"/>
          <w:sz w:val="24"/>
          <w:szCs w:val="24"/>
        </w:rPr>
        <w:t>майна;</w:t>
      </w:r>
    </w:p>
    <w:p w:rsidR="00EE6030" w:rsidRPr="0021679E" w:rsidRDefault="006D629A" w:rsidP="0021679E">
      <w:pPr>
        <w:pStyle w:val="a3"/>
        <w:ind w:right="104"/>
        <w:jc w:val="both"/>
        <w:rPr>
          <w:sz w:val="24"/>
          <w:szCs w:val="24"/>
        </w:rPr>
      </w:pPr>
      <w:r w:rsidRPr="0021679E">
        <w:rPr>
          <w:sz w:val="24"/>
          <w:szCs w:val="24"/>
        </w:rPr>
        <w:t xml:space="preserve">Головний ризик-менеджер та головний </w:t>
      </w:r>
      <w:proofErr w:type="spellStart"/>
      <w:r w:rsidRPr="0021679E">
        <w:rPr>
          <w:sz w:val="24"/>
          <w:szCs w:val="24"/>
        </w:rPr>
        <w:t>комплаєнс</w:t>
      </w:r>
      <w:proofErr w:type="spellEnd"/>
      <w:r w:rsidRPr="0021679E">
        <w:rPr>
          <w:sz w:val="24"/>
          <w:szCs w:val="24"/>
        </w:rPr>
        <w:t>-менеджер</w:t>
      </w:r>
      <w:r w:rsidR="00B30A09" w:rsidRPr="0021679E">
        <w:rPr>
          <w:sz w:val="24"/>
          <w:szCs w:val="24"/>
        </w:rPr>
        <w:t xml:space="preserve"> відповідають за якість виконання заходів із моніторингу системи внутрішнього контролю (за винятком оцінки ефективності системи внутрішнього </w:t>
      </w:r>
      <w:r w:rsidR="00B30A09" w:rsidRPr="0021679E">
        <w:rPr>
          <w:spacing w:val="-2"/>
          <w:sz w:val="24"/>
          <w:szCs w:val="24"/>
        </w:rPr>
        <w:t>контролю);</w:t>
      </w:r>
    </w:p>
    <w:p w:rsidR="00EE6030" w:rsidRPr="0021679E" w:rsidRDefault="00B30A09" w:rsidP="0021679E">
      <w:pPr>
        <w:pStyle w:val="a3"/>
        <w:spacing w:before="241"/>
        <w:ind w:right="104"/>
        <w:jc w:val="both"/>
        <w:rPr>
          <w:sz w:val="24"/>
          <w:szCs w:val="24"/>
        </w:rPr>
      </w:pPr>
      <w:r w:rsidRPr="0021679E">
        <w:rPr>
          <w:b/>
          <w:i/>
          <w:sz w:val="24"/>
          <w:szCs w:val="24"/>
        </w:rPr>
        <w:t xml:space="preserve">Третя лінія захисту </w:t>
      </w:r>
      <w:r w:rsidR="006D629A" w:rsidRPr="0021679E">
        <w:rPr>
          <w:b/>
          <w:i/>
          <w:sz w:val="24"/>
          <w:szCs w:val="24"/>
        </w:rPr>
        <w:t>–</w:t>
      </w:r>
      <w:r w:rsidRPr="0021679E">
        <w:rPr>
          <w:b/>
          <w:i/>
          <w:sz w:val="24"/>
          <w:szCs w:val="24"/>
        </w:rPr>
        <w:t xml:space="preserve"> </w:t>
      </w:r>
      <w:r w:rsidR="006D629A" w:rsidRPr="0021679E">
        <w:rPr>
          <w:sz w:val="24"/>
          <w:szCs w:val="24"/>
        </w:rPr>
        <w:t>керівник служби внутрішнього аудиту Страховика</w:t>
      </w:r>
      <w:r w:rsidRPr="0021679E">
        <w:rPr>
          <w:sz w:val="24"/>
          <w:szCs w:val="24"/>
        </w:rPr>
        <w:t xml:space="preserve">, </w:t>
      </w:r>
      <w:r w:rsidR="006D629A" w:rsidRPr="0021679E">
        <w:rPr>
          <w:sz w:val="24"/>
          <w:szCs w:val="24"/>
        </w:rPr>
        <w:t>який</w:t>
      </w:r>
      <w:r w:rsidRPr="0021679E">
        <w:rPr>
          <w:sz w:val="24"/>
          <w:szCs w:val="24"/>
        </w:rPr>
        <w:t xml:space="preserve"> перевіряє та оцінює ефективність функціонування системи управління ризиками, здійснює оцінку ефективності системи внутрішнього контролю </w:t>
      </w:r>
      <w:r w:rsidR="006D629A" w:rsidRPr="0021679E">
        <w:rPr>
          <w:sz w:val="24"/>
          <w:szCs w:val="24"/>
        </w:rPr>
        <w:t>Страховика</w:t>
      </w:r>
      <w:r w:rsidRPr="0021679E">
        <w:rPr>
          <w:spacing w:val="-1"/>
          <w:sz w:val="24"/>
          <w:szCs w:val="24"/>
        </w:rPr>
        <w:t xml:space="preserve"> </w:t>
      </w:r>
      <w:r w:rsidRPr="0021679E">
        <w:rPr>
          <w:sz w:val="24"/>
          <w:szCs w:val="24"/>
        </w:rPr>
        <w:t>в цілому, зокрема здійснює оцінку</w:t>
      </w:r>
      <w:r w:rsidRPr="0021679E">
        <w:rPr>
          <w:spacing w:val="-1"/>
          <w:sz w:val="24"/>
          <w:szCs w:val="24"/>
        </w:rPr>
        <w:t xml:space="preserve"> </w:t>
      </w:r>
      <w:r w:rsidRPr="0021679E">
        <w:rPr>
          <w:sz w:val="24"/>
          <w:szCs w:val="24"/>
        </w:rPr>
        <w:t xml:space="preserve">ефективності системи управління операційним ризиком підрозділами першого та другого рівнів захисту, уключаючи оцінку ефективності системи внутрішнього </w:t>
      </w:r>
      <w:r w:rsidRPr="0021679E">
        <w:rPr>
          <w:spacing w:val="-2"/>
          <w:sz w:val="24"/>
          <w:szCs w:val="24"/>
        </w:rPr>
        <w:t>контролю.</w:t>
      </w:r>
    </w:p>
    <w:p w:rsidR="00EE6030" w:rsidRPr="0021679E" w:rsidRDefault="00B30A09" w:rsidP="0021679E">
      <w:pPr>
        <w:pStyle w:val="a3"/>
        <w:spacing w:before="1"/>
        <w:ind w:right="102"/>
        <w:jc w:val="both"/>
        <w:rPr>
          <w:sz w:val="24"/>
          <w:szCs w:val="24"/>
        </w:rPr>
      </w:pPr>
      <w:r w:rsidRPr="0021679E">
        <w:rPr>
          <w:sz w:val="24"/>
          <w:szCs w:val="24"/>
        </w:rPr>
        <w:t>Мета третьої лінії захисту: незалежна оцінка ефективності, комплексності та адекватності системи управління ризиками, оцінки ефективності системи внутрішнього контролю. Внутрішній</w:t>
      </w:r>
      <w:r w:rsidRPr="0021679E">
        <w:rPr>
          <w:spacing w:val="40"/>
          <w:sz w:val="24"/>
          <w:szCs w:val="24"/>
        </w:rPr>
        <w:t xml:space="preserve"> </w:t>
      </w:r>
      <w:r w:rsidRPr="0021679E">
        <w:rPr>
          <w:sz w:val="24"/>
          <w:szCs w:val="24"/>
        </w:rPr>
        <w:t xml:space="preserve">аудит здійснює незалежну оцінку відповідності процесів управління ризиками встановленим стандартам та чинному </w:t>
      </w:r>
      <w:r w:rsidRPr="0021679E">
        <w:rPr>
          <w:spacing w:val="-2"/>
          <w:sz w:val="24"/>
          <w:szCs w:val="24"/>
        </w:rPr>
        <w:t>законодавству.</w:t>
      </w:r>
    </w:p>
    <w:p w:rsidR="00EE6030" w:rsidRPr="0021679E" w:rsidRDefault="00EE6030" w:rsidP="0021679E">
      <w:pPr>
        <w:pStyle w:val="a3"/>
        <w:ind w:left="0"/>
        <w:rPr>
          <w:sz w:val="24"/>
          <w:szCs w:val="24"/>
        </w:rPr>
      </w:pPr>
    </w:p>
    <w:p w:rsidR="00EE6030" w:rsidRPr="0021679E" w:rsidRDefault="00B30A09" w:rsidP="0021679E">
      <w:pPr>
        <w:pStyle w:val="a3"/>
        <w:jc w:val="both"/>
        <w:rPr>
          <w:sz w:val="24"/>
          <w:szCs w:val="24"/>
        </w:rPr>
      </w:pPr>
      <w:r w:rsidRPr="0021679E">
        <w:rPr>
          <w:sz w:val="24"/>
          <w:szCs w:val="24"/>
        </w:rPr>
        <w:t>Основні</w:t>
      </w:r>
      <w:r w:rsidRPr="0021679E">
        <w:rPr>
          <w:spacing w:val="-5"/>
          <w:sz w:val="24"/>
          <w:szCs w:val="24"/>
        </w:rPr>
        <w:t xml:space="preserve"> </w:t>
      </w:r>
      <w:r w:rsidRPr="0021679E">
        <w:rPr>
          <w:sz w:val="24"/>
          <w:szCs w:val="24"/>
        </w:rPr>
        <w:t>функції</w:t>
      </w:r>
      <w:r w:rsidRPr="0021679E">
        <w:rPr>
          <w:spacing w:val="-4"/>
          <w:sz w:val="24"/>
          <w:szCs w:val="24"/>
        </w:rPr>
        <w:t xml:space="preserve"> </w:t>
      </w:r>
      <w:r w:rsidRPr="0021679E">
        <w:rPr>
          <w:sz w:val="24"/>
          <w:szCs w:val="24"/>
        </w:rPr>
        <w:t>третьої</w:t>
      </w:r>
      <w:r w:rsidRPr="0021679E">
        <w:rPr>
          <w:spacing w:val="-4"/>
          <w:sz w:val="24"/>
          <w:szCs w:val="24"/>
        </w:rPr>
        <w:t xml:space="preserve"> </w:t>
      </w:r>
      <w:r w:rsidRPr="0021679E">
        <w:rPr>
          <w:sz w:val="24"/>
          <w:szCs w:val="24"/>
        </w:rPr>
        <w:t>лінії</w:t>
      </w:r>
      <w:r w:rsidRPr="0021679E">
        <w:rPr>
          <w:spacing w:val="-3"/>
          <w:sz w:val="24"/>
          <w:szCs w:val="24"/>
        </w:rPr>
        <w:t xml:space="preserve"> </w:t>
      </w:r>
      <w:r w:rsidRPr="0021679E">
        <w:rPr>
          <w:spacing w:val="-2"/>
          <w:sz w:val="24"/>
          <w:szCs w:val="24"/>
        </w:rPr>
        <w:t>захисту:</w:t>
      </w:r>
    </w:p>
    <w:p w:rsidR="00EE6030" w:rsidRPr="0021679E" w:rsidRDefault="00B30A09" w:rsidP="00E878E9">
      <w:pPr>
        <w:pStyle w:val="a5"/>
        <w:numPr>
          <w:ilvl w:val="0"/>
          <w:numId w:val="9"/>
        </w:numPr>
        <w:tabs>
          <w:tab w:val="left" w:pos="821"/>
        </w:tabs>
        <w:spacing w:before="17"/>
        <w:ind w:right="101" w:firstLine="0"/>
        <w:jc w:val="both"/>
        <w:rPr>
          <w:sz w:val="24"/>
          <w:szCs w:val="24"/>
        </w:rPr>
      </w:pPr>
      <w:r w:rsidRPr="0021679E">
        <w:rPr>
          <w:sz w:val="24"/>
          <w:szCs w:val="24"/>
        </w:rPr>
        <w:t>оцінка</w:t>
      </w:r>
      <w:r w:rsidRPr="0021679E">
        <w:rPr>
          <w:spacing w:val="40"/>
          <w:sz w:val="24"/>
          <w:szCs w:val="24"/>
        </w:rPr>
        <w:t xml:space="preserve"> </w:t>
      </w:r>
      <w:r w:rsidRPr="0021679E">
        <w:rPr>
          <w:sz w:val="24"/>
          <w:szCs w:val="24"/>
        </w:rPr>
        <w:t>ефективності</w:t>
      </w:r>
      <w:r w:rsidRPr="0021679E">
        <w:rPr>
          <w:spacing w:val="40"/>
          <w:sz w:val="24"/>
          <w:szCs w:val="24"/>
        </w:rPr>
        <w:t xml:space="preserve"> </w:t>
      </w:r>
      <w:r w:rsidRPr="0021679E">
        <w:rPr>
          <w:sz w:val="24"/>
          <w:szCs w:val="24"/>
        </w:rPr>
        <w:t>системи</w:t>
      </w:r>
      <w:r w:rsidRPr="0021679E">
        <w:rPr>
          <w:spacing w:val="40"/>
          <w:sz w:val="24"/>
          <w:szCs w:val="24"/>
        </w:rPr>
        <w:t xml:space="preserve"> </w:t>
      </w:r>
      <w:r w:rsidRPr="0021679E">
        <w:rPr>
          <w:sz w:val="24"/>
          <w:szCs w:val="24"/>
        </w:rPr>
        <w:t>внутрішнього</w:t>
      </w:r>
      <w:r w:rsidRPr="0021679E">
        <w:rPr>
          <w:spacing w:val="40"/>
          <w:sz w:val="24"/>
          <w:szCs w:val="24"/>
        </w:rPr>
        <w:t xml:space="preserve"> </w:t>
      </w:r>
      <w:r w:rsidRPr="0021679E">
        <w:rPr>
          <w:sz w:val="24"/>
          <w:szCs w:val="24"/>
        </w:rPr>
        <w:t>контролю,</w:t>
      </w:r>
      <w:r w:rsidRPr="0021679E">
        <w:rPr>
          <w:spacing w:val="40"/>
          <w:sz w:val="24"/>
          <w:szCs w:val="24"/>
        </w:rPr>
        <w:t xml:space="preserve"> </w:t>
      </w:r>
      <w:r w:rsidRPr="0021679E">
        <w:rPr>
          <w:sz w:val="24"/>
          <w:szCs w:val="24"/>
        </w:rPr>
        <w:t>уключаючи</w:t>
      </w:r>
      <w:r w:rsidRPr="0021679E">
        <w:rPr>
          <w:spacing w:val="40"/>
          <w:sz w:val="24"/>
          <w:szCs w:val="24"/>
        </w:rPr>
        <w:t xml:space="preserve"> </w:t>
      </w:r>
      <w:r w:rsidRPr="0021679E">
        <w:rPr>
          <w:sz w:val="24"/>
          <w:szCs w:val="24"/>
        </w:rPr>
        <w:t>оцінку</w:t>
      </w:r>
      <w:r w:rsidRPr="0021679E">
        <w:rPr>
          <w:spacing w:val="40"/>
          <w:sz w:val="24"/>
          <w:szCs w:val="24"/>
        </w:rPr>
        <w:t xml:space="preserve"> </w:t>
      </w:r>
      <w:r w:rsidRPr="0021679E">
        <w:rPr>
          <w:sz w:val="24"/>
          <w:szCs w:val="24"/>
        </w:rPr>
        <w:t>ефективності</w:t>
      </w:r>
      <w:r w:rsidRPr="0021679E">
        <w:rPr>
          <w:spacing w:val="40"/>
          <w:sz w:val="24"/>
          <w:szCs w:val="24"/>
        </w:rPr>
        <w:t xml:space="preserve"> </w:t>
      </w:r>
      <w:r w:rsidRPr="0021679E">
        <w:rPr>
          <w:sz w:val="24"/>
          <w:szCs w:val="24"/>
        </w:rPr>
        <w:t>системи управління ризиками.</w:t>
      </w:r>
    </w:p>
    <w:p w:rsidR="00EE6030" w:rsidRPr="0021679E" w:rsidRDefault="00B30A09" w:rsidP="00E878E9">
      <w:pPr>
        <w:pStyle w:val="a5"/>
        <w:numPr>
          <w:ilvl w:val="0"/>
          <w:numId w:val="9"/>
        </w:numPr>
        <w:tabs>
          <w:tab w:val="left" w:pos="821"/>
        </w:tabs>
        <w:spacing w:before="5"/>
        <w:ind w:left="821"/>
        <w:jc w:val="both"/>
        <w:rPr>
          <w:sz w:val="24"/>
          <w:szCs w:val="24"/>
        </w:rPr>
      </w:pPr>
      <w:r w:rsidRPr="0021679E">
        <w:rPr>
          <w:sz w:val="24"/>
          <w:szCs w:val="24"/>
        </w:rPr>
        <w:t>інформування</w:t>
      </w:r>
      <w:r w:rsidRPr="0021679E">
        <w:rPr>
          <w:spacing w:val="-6"/>
          <w:sz w:val="24"/>
          <w:szCs w:val="24"/>
        </w:rPr>
        <w:t xml:space="preserve"> </w:t>
      </w:r>
      <w:r w:rsidRPr="0021679E">
        <w:rPr>
          <w:sz w:val="24"/>
          <w:szCs w:val="24"/>
        </w:rPr>
        <w:t>керівництва</w:t>
      </w:r>
      <w:r w:rsidRPr="0021679E">
        <w:rPr>
          <w:spacing w:val="-5"/>
          <w:sz w:val="24"/>
          <w:szCs w:val="24"/>
        </w:rPr>
        <w:t xml:space="preserve"> </w:t>
      </w:r>
      <w:r w:rsidR="00DB5BF1" w:rsidRPr="0021679E">
        <w:rPr>
          <w:sz w:val="24"/>
          <w:szCs w:val="24"/>
        </w:rPr>
        <w:t>Страховика</w:t>
      </w:r>
      <w:r w:rsidRPr="0021679E">
        <w:rPr>
          <w:spacing w:val="-7"/>
          <w:sz w:val="24"/>
          <w:szCs w:val="24"/>
        </w:rPr>
        <w:t xml:space="preserve"> </w:t>
      </w:r>
      <w:r w:rsidRPr="0021679E">
        <w:rPr>
          <w:sz w:val="24"/>
          <w:szCs w:val="24"/>
        </w:rPr>
        <w:t>про</w:t>
      </w:r>
      <w:r w:rsidRPr="0021679E">
        <w:rPr>
          <w:spacing w:val="-5"/>
          <w:sz w:val="24"/>
          <w:szCs w:val="24"/>
        </w:rPr>
        <w:t xml:space="preserve"> </w:t>
      </w:r>
      <w:r w:rsidRPr="0021679E">
        <w:rPr>
          <w:sz w:val="24"/>
          <w:szCs w:val="24"/>
        </w:rPr>
        <w:t>виявлені</w:t>
      </w:r>
      <w:r w:rsidRPr="0021679E">
        <w:rPr>
          <w:spacing w:val="-4"/>
          <w:sz w:val="24"/>
          <w:szCs w:val="24"/>
        </w:rPr>
        <w:t xml:space="preserve"> </w:t>
      </w:r>
      <w:r w:rsidRPr="0021679E">
        <w:rPr>
          <w:sz w:val="24"/>
          <w:szCs w:val="24"/>
        </w:rPr>
        <w:t>недоліки</w:t>
      </w:r>
      <w:r w:rsidRPr="0021679E">
        <w:rPr>
          <w:spacing w:val="-5"/>
          <w:sz w:val="24"/>
          <w:szCs w:val="24"/>
        </w:rPr>
        <w:t xml:space="preserve"> </w:t>
      </w:r>
      <w:r w:rsidRPr="0021679E">
        <w:rPr>
          <w:sz w:val="24"/>
          <w:szCs w:val="24"/>
        </w:rPr>
        <w:t>в</w:t>
      </w:r>
      <w:r w:rsidRPr="0021679E">
        <w:rPr>
          <w:spacing w:val="-7"/>
          <w:sz w:val="24"/>
          <w:szCs w:val="24"/>
        </w:rPr>
        <w:t xml:space="preserve"> </w:t>
      </w:r>
      <w:r w:rsidRPr="0021679E">
        <w:rPr>
          <w:sz w:val="24"/>
          <w:szCs w:val="24"/>
        </w:rPr>
        <w:t>системі</w:t>
      </w:r>
      <w:r w:rsidRPr="0021679E">
        <w:rPr>
          <w:spacing w:val="-4"/>
          <w:sz w:val="24"/>
          <w:szCs w:val="24"/>
        </w:rPr>
        <w:t xml:space="preserve"> </w:t>
      </w:r>
      <w:r w:rsidRPr="0021679E">
        <w:rPr>
          <w:sz w:val="24"/>
          <w:szCs w:val="24"/>
        </w:rPr>
        <w:t>управління</w:t>
      </w:r>
      <w:r w:rsidRPr="0021679E">
        <w:rPr>
          <w:spacing w:val="-5"/>
          <w:sz w:val="24"/>
          <w:szCs w:val="24"/>
        </w:rPr>
        <w:t xml:space="preserve"> </w:t>
      </w:r>
      <w:r w:rsidRPr="0021679E">
        <w:rPr>
          <w:spacing w:val="-2"/>
          <w:sz w:val="24"/>
          <w:szCs w:val="24"/>
        </w:rPr>
        <w:t>ризиками.</w:t>
      </w:r>
    </w:p>
    <w:p w:rsidR="00EE6030" w:rsidRPr="0021679E" w:rsidRDefault="00B30A09" w:rsidP="00E878E9">
      <w:pPr>
        <w:pStyle w:val="a5"/>
        <w:numPr>
          <w:ilvl w:val="0"/>
          <w:numId w:val="9"/>
        </w:numPr>
        <w:tabs>
          <w:tab w:val="left" w:pos="821"/>
        </w:tabs>
        <w:ind w:left="821"/>
        <w:jc w:val="both"/>
        <w:rPr>
          <w:sz w:val="24"/>
          <w:szCs w:val="24"/>
        </w:rPr>
      </w:pPr>
      <w:r w:rsidRPr="0021679E">
        <w:rPr>
          <w:sz w:val="24"/>
          <w:szCs w:val="24"/>
        </w:rPr>
        <w:t>контроль</w:t>
      </w:r>
      <w:r w:rsidRPr="0021679E">
        <w:rPr>
          <w:spacing w:val="-8"/>
          <w:sz w:val="24"/>
          <w:szCs w:val="24"/>
        </w:rPr>
        <w:t xml:space="preserve"> </w:t>
      </w:r>
      <w:r w:rsidRPr="0021679E">
        <w:rPr>
          <w:sz w:val="24"/>
          <w:szCs w:val="24"/>
        </w:rPr>
        <w:t>усунення</w:t>
      </w:r>
      <w:r w:rsidRPr="0021679E">
        <w:rPr>
          <w:spacing w:val="-7"/>
          <w:sz w:val="24"/>
          <w:szCs w:val="24"/>
        </w:rPr>
        <w:t xml:space="preserve"> </w:t>
      </w:r>
      <w:r w:rsidRPr="0021679E">
        <w:rPr>
          <w:sz w:val="24"/>
          <w:szCs w:val="24"/>
        </w:rPr>
        <w:t>виявлених</w:t>
      </w:r>
      <w:r w:rsidRPr="0021679E">
        <w:rPr>
          <w:spacing w:val="-5"/>
          <w:sz w:val="24"/>
          <w:szCs w:val="24"/>
        </w:rPr>
        <w:t xml:space="preserve"> </w:t>
      </w:r>
      <w:r w:rsidRPr="0021679E">
        <w:rPr>
          <w:sz w:val="24"/>
          <w:szCs w:val="24"/>
        </w:rPr>
        <w:t>недоліків</w:t>
      </w:r>
      <w:r w:rsidRPr="0021679E">
        <w:rPr>
          <w:spacing w:val="-6"/>
          <w:sz w:val="24"/>
          <w:szCs w:val="24"/>
        </w:rPr>
        <w:t xml:space="preserve"> </w:t>
      </w:r>
      <w:r w:rsidRPr="0021679E">
        <w:rPr>
          <w:sz w:val="24"/>
          <w:szCs w:val="24"/>
        </w:rPr>
        <w:t>в</w:t>
      </w:r>
      <w:r w:rsidRPr="0021679E">
        <w:rPr>
          <w:spacing w:val="-6"/>
          <w:sz w:val="24"/>
          <w:szCs w:val="24"/>
        </w:rPr>
        <w:t xml:space="preserve"> </w:t>
      </w:r>
      <w:r w:rsidRPr="0021679E">
        <w:rPr>
          <w:sz w:val="24"/>
          <w:szCs w:val="24"/>
        </w:rPr>
        <w:t>системі</w:t>
      </w:r>
      <w:r w:rsidRPr="0021679E">
        <w:rPr>
          <w:spacing w:val="-7"/>
          <w:sz w:val="24"/>
          <w:szCs w:val="24"/>
        </w:rPr>
        <w:t xml:space="preserve"> </w:t>
      </w:r>
      <w:r w:rsidRPr="0021679E">
        <w:rPr>
          <w:sz w:val="24"/>
          <w:szCs w:val="24"/>
        </w:rPr>
        <w:t>управління</w:t>
      </w:r>
      <w:r w:rsidRPr="0021679E">
        <w:rPr>
          <w:spacing w:val="-6"/>
          <w:sz w:val="24"/>
          <w:szCs w:val="24"/>
        </w:rPr>
        <w:t xml:space="preserve"> </w:t>
      </w:r>
      <w:r w:rsidRPr="0021679E">
        <w:rPr>
          <w:spacing w:val="-2"/>
          <w:sz w:val="24"/>
          <w:szCs w:val="24"/>
        </w:rPr>
        <w:t>ризиками.</w:t>
      </w:r>
    </w:p>
    <w:p w:rsidR="00EE6030" w:rsidRPr="0021679E" w:rsidRDefault="00B30A09" w:rsidP="00E878E9">
      <w:pPr>
        <w:pStyle w:val="a3"/>
        <w:numPr>
          <w:ilvl w:val="1"/>
          <w:numId w:val="11"/>
        </w:numPr>
        <w:spacing w:before="229"/>
        <w:ind w:right="104" w:firstLine="30"/>
        <w:jc w:val="both"/>
        <w:rPr>
          <w:sz w:val="24"/>
          <w:szCs w:val="24"/>
        </w:rPr>
      </w:pPr>
      <w:r w:rsidRPr="0021679E">
        <w:rPr>
          <w:sz w:val="24"/>
          <w:szCs w:val="24"/>
        </w:rPr>
        <w:t xml:space="preserve">Перевірка фінансової звітності, консолідованої фінансової звітності та іншої інформації щодо фінансово-господарської діяльності </w:t>
      </w:r>
      <w:r w:rsidR="00DB5BF1" w:rsidRPr="0021679E">
        <w:rPr>
          <w:sz w:val="24"/>
          <w:szCs w:val="24"/>
        </w:rPr>
        <w:t>Страховика</w:t>
      </w:r>
      <w:r w:rsidRPr="0021679E">
        <w:rPr>
          <w:sz w:val="24"/>
          <w:szCs w:val="24"/>
        </w:rPr>
        <w:t xml:space="preserve"> здійснюється зовнішнім аудитом відповідно до законодавства України, у тому числі нормативно-правових актів Національного банку України, норм і стандартів аудиту, затверджених згідно з міжнародними стандартами аудиту та етики.</w:t>
      </w:r>
    </w:p>
    <w:p w:rsidR="00EE6030" w:rsidRPr="0021679E" w:rsidRDefault="00EE6030">
      <w:pPr>
        <w:pStyle w:val="a3"/>
        <w:ind w:left="0"/>
        <w:rPr>
          <w:sz w:val="24"/>
          <w:szCs w:val="24"/>
        </w:rPr>
      </w:pPr>
    </w:p>
    <w:p w:rsidR="00EE6030" w:rsidRDefault="00EE6030" w:rsidP="0021679E">
      <w:pPr>
        <w:pStyle w:val="a5"/>
        <w:tabs>
          <w:tab w:val="left" w:pos="256"/>
        </w:tabs>
        <w:spacing w:line="253" w:lineRule="exact"/>
        <w:ind w:left="256"/>
        <w:rPr>
          <w:sz w:val="24"/>
          <w:szCs w:val="24"/>
        </w:rPr>
      </w:pPr>
      <w:bookmarkStart w:id="2" w:name="_bookmark2"/>
      <w:bookmarkStart w:id="3" w:name="_bookmark3"/>
      <w:bookmarkEnd w:id="2"/>
      <w:bookmarkEnd w:id="3"/>
    </w:p>
    <w:p w:rsidR="00AF6028" w:rsidRDefault="00AF6028" w:rsidP="0021679E">
      <w:pPr>
        <w:pStyle w:val="a5"/>
        <w:tabs>
          <w:tab w:val="left" w:pos="256"/>
        </w:tabs>
        <w:spacing w:line="253" w:lineRule="exact"/>
        <w:ind w:left="256"/>
        <w:rPr>
          <w:sz w:val="24"/>
          <w:szCs w:val="24"/>
        </w:rPr>
      </w:pPr>
    </w:p>
    <w:p w:rsidR="00AF6028" w:rsidRPr="0021679E" w:rsidRDefault="00AF6028" w:rsidP="0021679E">
      <w:pPr>
        <w:pStyle w:val="a5"/>
        <w:tabs>
          <w:tab w:val="left" w:pos="256"/>
        </w:tabs>
        <w:spacing w:line="253" w:lineRule="exact"/>
        <w:ind w:left="256"/>
        <w:rPr>
          <w:sz w:val="24"/>
          <w:szCs w:val="24"/>
        </w:rPr>
      </w:pPr>
    </w:p>
    <w:p w:rsidR="00EE6030" w:rsidRPr="0021679E" w:rsidRDefault="00B30A09" w:rsidP="00E878E9">
      <w:pPr>
        <w:pStyle w:val="1"/>
        <w:numPr>
          <w:ilvl w:val="0"/>
          <w:numId w:val="11"/>
        </w:numPr>
        <w:tabs>
          <w:tab w:val="left" w:pos="471"/>
        </w:tabs>
        <w:spacing w:line="243" w:lineRule="exact"/>
        <w:ind w:left="471" w:hanging="359"/>
        <w:jc w:val="center"/>
        <w:rPr>
          <w:sz w:val="24"/>
          <w:szCs w:val="24"/>
        </w:rPr>
      </w:pPr>
      <w:r w:rsidRPr="0021679E">
        <w:rPr>
          <w:sz w:val="24"/>
          <w:szCs w:val="24"/>
        </w:rPr>
        <w:lastRenderedPageBreak/>
        <w:t>Система</w:t>
      </w:r>
      <w:r w:rsidRPr="0021679E">
        <w:rPr>
          <w:spacing w:val="-7"/>
          <w:sz w:val="24"/>
          <w:szCs w:val="24"/>
        </w:rPr>
        <w:t xml:space="preserve"> </w:t>
      </w:r>
      <w:r w:rsidRPr="0021679E">
        <w:rPr>
          <w:sz w:val="24"/>
          <w:szCs w:val="24"/>
        </w:rPr>
        <w:t>лімітів</w:t>
      </w:r>
      <w:r w:rsidRPr="0021679E">
        <w:rPr>
          <w:spacing w:val="-4"/>
          <w:sz w:val="24"/>
          <w:szCs w:val="24"/>
        </w:rPr>
        <w:t xml:space="preserve"> </w:t>
      </w:r>
      <w:r w:rsidRPr="0021679E">
        <w:rPr>
          <w:sz w:val="24"/>
          <w:szCs w:val="24"/>
        </w:rPr>
        <w:t>та</w:t>
      </w:r>
      <w:r w:rsidRPr="0021679E">
        <w:rPr>
          <w:spacing w:val="-4"/>
          <w:sz w:val="24"/>
          <w:szCs w:val="24"/>
        </w:rPr>
        <w:t xml:space="preserve"> </w:t>
      </w:r>
      <w:r w:rsidRPr="0021679E">
        <w:rPr>
          <w:spacing w:val="-2"/>
          <w:sz w:val="24"/>
          <w:szCs w:val="24"/>
        </w:rPr>
        <w:t>обмежень</w:t>
      </w:r>
    </w:p>
    <w:p w:rsidR="00EE6030" w:rsidRPr="0021679E" w:rsidRDefault="003A2C8C" w:rsidP="00E878E9">
      <w:pPr>
        <w:pStyle w:val="a5"/>
        <w:numPr>
          <w:ilvl w:val="1"/>
          <w:numId w:val="11"/>
        </w:numPr>
        <w:tabs>
          <w:tab w:val="left" w:pos="821"/>
        </w:tabs>
        <w:spacing w:before="248"/>
        <w:ind w:right="100" w:firstLine="0"/>
        <w:jc w:val="both"/>
        <w:rPr>
          <w:sz w:val="24"/>
          <w:szCs w:val="24"/>
        </w:rPr>
      </w:pPr>
      <w:r w:rsidRPr="0021679E">
        <w:rPr>
          <w:sz w:val="24"/>
          <w:szCs w:val="24"/>
        </w:rPr>
        <w:t>Страховик</w:t>
      </w:r>
      <w:r w:rsidR="00B30A09" w:rsidRPr="0021679E">
        <w:rPr>
          <w:sz w:val="24"/>
          <w:szCs w:val="24"/>
        </w:rPr>
        <w:t xml:space="preserve"> використовує багаторівневу систему лімітів та обмежень, що дозволяє забезпечити контроль прийнятної величини</w:t>
      </w:r>
      <w:r w:rsidR="00B30A09" w:rsidRPr="0021679E">
        <w:rPr>
          <w:spacing w:val="40"/>
          <w:sz w:val="24"/>
          <w:szCs w:val="24"/>
        </w:rPr>
        <w:t xml:space="preserve"> </w:t>
      </w:r>
      <w:r w:rsidR="00B30A09" w:rsidRPr="0021679E">
        <w:rPr>
          <w:sz w:val="24"/>
          <w:szCs w:val="24"/>
        </w:rPr>
        <w:t xml:space="preserve">ризиків, на які наражається </w:t>
      </w:r>
      <w:r w:rsidRPr="0021679E">
        <w:rPr>
          <w:sz w:val="24"/>
          <w:szCs w:val="24"/>
        </w:rPr>
        <w:t>Страховик</w:t>
      </w:r>
      <w:r w:rsidR="00B30A09" w:rsidRPr="0021679E">
        <w:rPr>
          <w:sz w:val="24"/>
          <w:szCs w:val="24"/>
        </w:rPr>
        <w:t xml:space="preserve"> протягом своєї діяльності:</w:t>
      </w:r>
    </w:p>
    <w:p w:rsidR="00EE6030" w:rsidRPr="0021679E" w:rsidRDefault="00B30A09" w:rsidP="00E878E9">
      <w:pPr>
        <w:pStyle w:val="a5"/>
        <w:numPr>
          <w:ilvl w:val="0"/>
          <w:numId w:val="8"/>
        </w:numPr>
        <w:tabs>
          <w:tab w:val="left" w:pos="821"/>
        </w:tabs>
        <w:spacing w:before="1"/>
        <w:rPr>
          <w:sz w:val="24"/>
          <w:szCs w:val="24"/>
        </w:rPr>
      </w:pPr>
      <w:r w:rsidRPr="0021679E">
        <w:rPr>
          <w:sz w:val="24"/>
          <w:szCs w:val="24"/>
        </w:rPr>
        <w:t>допустимий</w:t>
      </w:r>
      <w:r w:rsidRPr="0021679E">
        <w:rPr>
          <w:spacing w:val="-6"/>
          <w:sz w:val="24"/>
          <w:szCs w:val="24"/>
        </w:rPr>
        <w:t xml:space="preserve"> </w:t>
      </w:r>
      <w:r w:rsidRPr="0021679E">
        <w:rPr>
          <w:sz w:val="24"/>
          <w:szCs w:val="24"/>
        </w:rPr>
        <w:t>рівень</w:t>
      </w:r>
      <w:r w:rsidRPr="0021679E">
        <w:rPr>
          <w:spacing w:val="-5"/>
          <w:sz w:val="24"/>
          <w:szCs w:val="24"/>
        </w:rPr>
        <w:t xml:space="preserve"> </w:t>
      </w:r>
      <w:r w:rsidRPr="0021679E">
        <w:rPr>
          <w:spacing w:val="-2"/>
          <w:sz w:val="24"/>
          <w:szCs w:val="24"/>
        </w:rPr>
        <w:t>ризику;</w:t>
      </w:r>
    </w:p>
    <w:p w:rsidR="00EE6030" w:rsidRPr="0021679E" w:rsidRDefault="00B30A09" w:rsidP="00E878E9">
      <w:pPr>
        <w:pStyle w:val="a5"/>
        <w:numPr>
          <w:ilvl w:val="0"/>
          <w:numId w:val="8"/>
        </w:numPr>
        <w:tabs>
          <w:tab w:val="left" w:pos="821"/>
        </w:tabs>
        <w:rPr>
          <w:sz w:val="24"/>
          <w:szCs w:val="24"/>
        </w:rPr>
      </w:pPr>
      <w:r w:rsidRPr="0021679E">
        <w:rPr>
          <w:sz w:val="24"/>
          <w:szCs w:val="24"/>
        </w:rPr>
        <w:t>припустиме</w:t>
      </w:r>
      <w:r w:rsidRPr="0021679E">
        <w:rPr>
          <w:spacing w:val="-8"/>
          <w:sz w:val="24"/>
          <w:szCs w:val="24"/>
        </w:rPr>
        <w:t xml:space="preserve"> </w:t>
      </w:r>
      <w:r w:rsidRPr="0021679E">
        <w:rPr>
          <w:sz w:val="24"/>
          <w:szCs w:val="24"/>
        </w:rPr>
        <w:t>граничне</w:t>
      </w:r>
      <w:r w:rsidRPr="0021679E">
        <w:rPr>
          <w:spacing w:val="-7"/>
          <w:sz w:val="24"/>
          <w:szCs w:val="24"/>
        </w:rPr>
        <w:t xml:space="preserve"> </w:t>
      </w:r>
      <w:r w:rsidRPr="0021679E">
        <w:rPr>
          <w:sz w:val="24"/>
          <w:szCs w:val="24"/>
        </w:rPr>
        <w:t>значення</w:t>
      </w:r>
      <w:r w:rsidRPr="0021679E">
        <w:rPr>
          <w:spacing w:val="-9"/>
          <w:sz w:val="24"/>
          <w:szCs w:val="24"/>
        </w:rPr>
        <w:t xml:space="preserve"> </w:t>
      </w:r>
      <w:r w:rsidRPr="0021679E">
        <w:rPr>
          <w:sz w:val="24"/>
          <w:szCs w:val="24"/>
        </w:rPr>
        <w:t>нормативу</w:t>
      </w:r>
      <w:r w:rsidRPr="0021679E">
        <w:rPr>
          <w:spacing w:val="-10"/>
          <w:sz w:val="24"/>
          <w:szCs w:val="24"/>
        </w:rPr>
        <w:t xml:space="preserve"> </w:t>
      </w:r>
      <w:r w:rsidR="0029592A" w:rsidRPr="0021679E">
        <w:rPr>
          <w:sz w:val="24"/>
          <w:szCs w:val="24"/>
        </w:rPr>
        <w:t>прийнятного</w:t>
      </w:r>
      <w:r w:rsidRPr="0021679E">
        <w:rPr>
          <w:spacing w:val="-7"/>
          <w:sz w:val="24"/>
          <w:szCs w:val="24"/>
        </w:rPr>
        <w:t xml:space="preserve"> </w:t>
      </w:r>
      <w:r w:rsidRPr="0021679E">
        <w:rPr>
          <w:sz w:val="24"/>
          <w:szCs w:val="24"/>
        </w:rPr>
        <w:t>регулятивного</w:t>
      </w:r>
      <w:r w:rsidRPr="0021679E">
        <w:rPr>
          <w:spacing w:val="-7"/>
          <w:sz w:val="24"/>
          <w:szCs w:val="24"/>
        </w:rPr>
        <w:t xml:space="preserve"> </w:t>
      </w:r>
      <w:r w:rsidRPr="0021679E">
        <w:rPr>
          <w:sz w:val="24"/>
          <w:szCs w:val="24"/>
        </w:rPr>
        <w:t>капіталу</w:t>
      </w:r>
      <w:r w:rsidRPr="0021679E">
        <w:rPr>
          <w:spacing w:val="-9"/>
          <w:sz w:val="24"/>
          <w:szCs w:val="24"/>
        </w:rPr>
        <w:t xml:space="preserve"> </w:t>
      </w:r>
      <w:r w:rsidR="0029592A" w:rsidRPr="0021679E">
        <w:rPr>
          <w:spacing w:val="-2"/>
          <w:sz w:val="24"/>
          <w:szCs w:val="24"/>
        </w:rPr>
        <w:t>Страховика</w:t>
      </w:r>
      <w:r w:rsidR="005656C1" w:rsidRPr="0021679E">
        <w:rPr>
          <w:spacing w:val="-2"/>
          <w:sz w:val="24"/>
          <w:szCs w:val="24"/>
        </w:rPr>
        <w:t xml:space="preserve"> для виконання вимог до капіталу платоспроможності та вимог до мінімального капіталу</w:t>
      </w:r>
      <w:r w:rsidRPr="0021679E">
        <w:rPr>
          <w:spacing w:val="-2"/>
          <w:sz w:val="24"/>
          <w:szCs w:val="24"/>
        </w:rPr>
        <w:t>;</w:t>
      </w:r>
    </w:p>
    <w:p w:rsidR="00EE6030" w:rsidRPr="0021679E" w:rsidRDefault="00B30A09" w:rsidP="00E878E9">
      <w:pPr>
        <w:pStyle w:val="a5"/>
        <w:numPr>
          <w:ilvl w:val="0"/>
          <w:numId w:val="8"/>
        </w:numPr>
        <w:tabs>
          <w:tab w:val="left" w:pos="821"/>
        </w:tabs>
        <w:rPr>
          <w:sz w:val="24"/>
          <w:szCs w:val="24"/>
        </w:rPr>
      </w:pPr>
      <w:r w:rsidRPr="0021679E">
        <w:rPr>
          <w:sz w:val="24"/>
          <w:szCs w:val="24"/>
        </w:rPr>
        <w:t>показники</w:t>
      </w:r>
      <w:r w:rsidRPr="0021679E">
        <w:rPr>
          <w:spacing w:val="-7"/>
          <w:sz w:val="24"/>
          <w:szCs w:val="24"/>
        </w:rPr>
        <w:t xml:space="preserve"> </w:t>
      </w:r>
      <w:r w:rsidRPr="0021679E">
        <w:rPr>
          <w:sz w:val="24"/>
          <w:szCs w:val="24"/>
        </w:rPr>
        <w:t>ризик-апетиту</w:t>
      </w:r>
      <w:r w:rsidRPr="0021679E">
        <w:rPr>
          <w:spacing w:val="-7"/>
          <w:sz w:val="24"/>
          <w:szCs w:val="24"/>
        </w:rPr>
        <w:t xml:space="preserve"> </w:t>
      </w:r>
      <w:r w:rsidRPr="0021679E">
        <w:rPr>
          <w:sz w:val="24"/>
          <w:szCs w:val="24"/>
        </w:rPr>
        <w:t>за</w:t>
      </w:r>
      <w:r w:rsidRPr="0021679E">
        <w:rPr>
          <w:spacing w:val="-7"/>
          <w:sz w:val="24"/>
          <w:szCs w:val="24"/>
        </w:rPr>
        <w:t xml:space="preserve"> </w:t>
      </w:r>
      <w:r w:rsidRPr="0021679E">
        <w:rPr>
          <w:sz w:val="24"/>
          <w:szCs w:val="24"/>
        </w:rPr>
        <w:t>видами</w:t>
      </w:r>
      <w:r w:rsidRPr="0021679E">
        <w:rPr>
          <w:spacing w:val="-7"/>
          <w:sz w:val="24"/>
          <w:szCs w:val="24"/>
        </w:rPr>
        <w:t xml:space="preserve"> </w:t>
      </w:r>
      <w:r w:rsidRPr="0021679E">
        <w:rPr>
          <w:sz w:val="24"/>
          <w:szCs w:val="24"/>
        </w:rPr>
        <w:t>суттєвих</w:t>
      </w:r>
      <w:r w:rsidRPr="0021679E">
        <w:rPr>
          <w:spacing w:val="-6"/>
          <w:sz w:val="24"/>
          <w:szCs w:val="24"/>
        </w:rPr>
        <w:t xml:space="preserve"> </w:t>
      </w:r>
      <w:r w:rsidRPr="0021679E">
        <w:rPr>
          <w:spacing w:val="-2"/>
          <w:sz w:val="24"/>
          <w:szCs w:val="24"/>
        </w:rPr>
        <w:t>ризиків;</w:t>
      </w:r>
    </w:p>
    <w:p w:rsidR="00EE6030" w:rsidRPr="0021679E" w:rsidRDefault="00B30A09" w:rsidP="00E878E9">
      <w:pPr>
        <w:pStyle w:val="a5"/>
        <w:numPr>
          <w:ilvl w:val="0"/>
          <w:numId w:val="8"/>
        </w:numPr>
        <w:tabs>
          <w:tab w:val="left" w:pos="821"/>
        </w:tabs>
        <w:rPr>
          <w:sz w:val="24"/>
          <w:szCs w:val="24"/>
        </w:rPr>
      </w:pPr>
      <w:r w:rsidRPr="0021679E">
        <w:rPr>
          <w:sz w:val="24"/>
          <w:szCs w:val="24"/>
        </w:rPr>
        <w:t>ліміти</w:t>
      </w:r>
      <w:r w:rsidRPr="0021679E">
        <w:rPr>
          <w:spacing w:val="-9"/>
          <w:sz w:val="24"/>
          <w:szCs w:val="24"/>
        </w:rPr>
        <w:t xml:space="preserve"> </w:t>
      </w:r>
      <w:r w:rsidRPr="0021679E">
        <w:rPr>
          <w:sz w:val="24"/>
          <w:szCs w:val="24"/>
        </w:rPr>
        <w:t>для</w:t>
      </w:r>
      <w:r w:rsidRPr="0021679E">
        <w:rPr>
          <w:spacing w:val="-6"/>
          <w:sz w:val="24"/>
          <w:szCs w:val="24"/>
        </w:rPr>
        <w:t xml:space="preserve"> </w:t>
      </w:r>
      <w:r w:rsidRPr="0021679E">
        <w:rPr>
          <w:sz w:val="24"/>
          <w:szCs w:val="24"/>
        </w:rPr>
        <w:t>управління</w:t>
      </w:r>
      <w:r w:rsidRPr="0021679E">
        <w:rPr>
          <w:spacing w:val="-7"/>
          <w:sz w:val="24"/>
          <w:szCs w:val="24"/>
        </w:rPr>
        <w:t xml:space="preserve"> </w:t>
      </w:r>
      <w:r w:rsidRPr="0021679E">
        <w:rPr>
          <w:sz w:val="24"/>
          <w:szCs w:val="24"/>
        </w:rPr>
        <w:t>джерелами</w:t>
      </w:r>
      <w:r w:rsidRPr="0021679E">
        <w:rPr>
          <w:spacing w:val="-8"/>
          <w:sz w:val="24"/>
          <w:szCs w:val="24"/>
        </w:rPr>
        <w:t xml:space="preserve"> </w:t>
      </w:r>
      <w:r w:rsidRPr="0021679E">
        <w:rPr>
          <w:sz w:val="24"/>
          <w:szCs w:val="24"/>
        </w:rPr>
        <w:t>концентрації</w:t>
      </w:r>
      <w:r w:rsidRPr="0021679E">
        <w:rPr>
          <w:spacing w:val="-4"/>
          <w:sz w:val="24"/>
          <w:szCs w:val="24"/>
        </w:rPr>
        <w:t xml:space="preserve"> </w:t>
      </w:r>
      <w:r w:rsidRPr="0021679E">
        <w:rPr>
          <w:spacing w:val="-2"/>
          <w:sz w:val="24"/>
          <w:szCs w:val="24"/>
        </w:rPr>
        <w:t>ризиків;</w:t>
      </w:r>
    </w:p>
    <w:p w:rsidR="00EE6030" w:rsidRPr="0021679E" w:rsidRDefault="00B30A09" w:rsidP="00E878E9">
      <w:pPr>
        <w:pStyle w:val="a5"/>
        <w:numPr>
          <w:ilvl w:val="0"/>
          <w:numId w:val="8"/>
        </w:numPr>
        <w:tabs>
          <w:tab w:val="left" w:pos="821"/>
        </w:tabs>
        <w:rPr>
          <w:sz w:val="24"/>
          <w:szCs w:val="24"/>
        </w:rPr>
      </w:pPr>
      <w:r w:rsidRPr="0021679E">
        <w:rPr>
          <w:sz w:val="24"/>
          <w:szCs w:val="24"/>
        </w:rPr>
        <w:t>ліміти</w:t>
      </w:r>
      <w:r w:rsidRPr="0021679E">
        <w:rPr>
          <w:spacing w:val="-5"/>
          <w:sz w:val="24"/>
          <w:szCs w:val="24"/>
        </w:rPr>
        <w:t xml:space="preserve"> </w:t>
      </w:r>
      <w:r w:rsidRPr="0021679E">
        <w:rPr>
          <w:sz w:val="24"/>
          <w:szCs w:val="24"/>
        </w:rPr>
        <w:t>для</w:t>
      </w:r>
      <w:r w:rsidRPr="0021679E">
        <w:rPr>
          <w:spacing w:val="-3"/>
          <w:sz w:val="24"/>
          <w:szCs w:val="24"/>
        </w:rPr>
        <w:t xml:space="preserve"> </w:t>
      </w:r>
      <w:r w:rsidRPr="0021679E">
        <w:rPr>
          <w:sz w:val="24"/>
          <w:szCs w:val="24"/>
        </w:rPr>
        <w:t>контролю</w:t>
      </w:r>
      <w:r w:rsidRPr="0021679E">
        <w:rPr>
          <w:spacing w:val="-4"/>
          <w:sz w:val="24"/>
          <w:szCs w:val="24"/>
        </w:rPr>
        <w:t xml:space="preserve"> </w:t>
      </w:r>
      <w:r w:rsidRPr="0021679E">
        <w:rPr>
          <w:sz w:val="24"/>
          <w:szCs w:val="24"/>
        </w:rPr>
        <w:t>ризику</w:t>
      </w:r>
      <w:r w:rsidRPr="0021679E">
        <w:rPr>
          <w:spacing w:val="-4"/>
          <w:sz w:val="24"/>
          <w:szCs w:val="24"/>
        </w:rPr>
        <w:t xml:space="preserve"> </w:t>
      </w:r>
      <w:r w:rsidRPr="0021679E">
        <w:rPr>
          <w:spacing w:val="-2"/>
          <w:sz w:val="24"/>
          <w:szCs w:val="24"/>
        </w:rPr>
        <w:t>ліквідності.</w:t>
      </w:r>
    </w:p>
    <w:p w:rsidR="00EE6030" w:rsidRPr="0021679E" w:rsidRDefault="00B30A09" w:rsidP="00E878E9">
      <w:pPr>
        <w:pStyle w:val="a5"/>
        <w:numPr>
          <w:ilvl w:val="0"/>
          <w:numId w:val="8"/>
        </w:numPr>
        <w:tabs>
          <w:tab w:val="left" w:pos="821"/>
        </w:tabs>
        <w:rPr>
          <w:sz w:val="24"/>
          <w:szCs w:val="24"/>
        </w:rPr>
      </w:pPr>
      <w:r w:rsidRPr="0021679E">
        <w:rPr>
          <w:spacing w:val="-2"/>
          <w:sz w:val="24"/>
          <w:szCs w:val="24"/>
        </w:rPr>
        <w:t>інші.</w:t>
      </w:r>
    </w:p>
    <w:p w:rsidR="00EE6030" w:rsidRPr="0021679E" w:rsidRDefault="00B30A09" w:rsidP="00E878E9">
      <w:pPr>
        <w:pStyle w:val="a5"/>
        <w:numPr>
          <w:ilvl w:val="1"/>
          <w:numId w:val="11"/>
        </w:numPr>
        <w:tabs>
          <w:tab w:val="left" w:pos="821"/>
        </w:tabs>
        <w:ind w:right="109" w:firstLine="0"/>
        <w:jc w:val="both"/>
        <w:rPr>
          <w:sz w:val="24"/>
          <w:szCs w:val="24"/>
        </w:rPr>
      </w:pPr>
      <w:r w:rsidRPr="0021679E">
        <w:rPr>
          <w:sz w:val="24"/>
          <w:szCs w:val="24"/>
        </w:rPr>
        <w:t>Керівництво</w:t>
      </w:r>
      <w:r w:rsidRPr="0021679E">
        <w:rPr>
          <w:spacing w:val="-14"/>
          <w:sz w:val="24"/>
          <w:szCs w:val="24"/>
        </w:rPr>
        <w:t xml:space="preserve"> </w:t>
      </w:r>
      <w:r w:rsidR="0029592A" w:rsidRPr="0021679E">
        <w:rPr>
          <w:sz w:val="24"/>
          <w:szCs w:val="24"/>
        </w:rPr>
        <w:t>Страховика</w:t>
      </w:r>
      <w:r w:rsidRPr="0021679E">
        <w:rPr>
          <w:sz w:val="24"/>
          <w:szCs w:val="24"/>
        </w:rPr>
        <w:t>,</w:t>
      </w:r>
      <w:r w:rsidRPr="0021679E">
        <w:rPr>
          <w:spacing w:val="-13"/>
          <w:sz w:val="24"/>
          <w:szCs w:val="24"/>
        </w:rPr>
        <w:t xml:space="preserve"> </w:t>
      </w:r>
      <w:r w:rsidRPr="0021679E">
        <w:rPr>
          <w:sz w:val="24"/>
          <w:szCs w:val="24"/>
        </w:rPr>
        <w:t>колегіальні</w:t>
      </w:r>
      <w:r w:rsidRPr="0021679E">
        <w:rPr>
          <w:spacing w:val="-12"/>
          <w:sz w:val="24"/>
          <w:szCs w:val="24"/>
        </w:rPr>
        <w:t xml:space="preserve"> </w:t>
      </w:r>
      <w:r w:rsidRPr="0021679E">
        <w:rPr>
          <w:sz w:val="24"/>
          <w:szCs w:val="24"/>
        </w:rPr>
        <w:t>органи</w:t>
      </w:r>
      <w:r w:rsidRPr="0021679E">
        <w:rPr>
          <w:spacing w:val="-13"/>
          <w:sz w:val="24"/>
          <w:szCs w:val="24"/>
        </w:rPr>
        <w:t xml:space="preserve"> </w:t>
      </w:r>
      <w:r w:rsidR="0029592A" w:rsidRPr="0021679E">
        <w:rPr>
          <w:sz w:val="24"/>
          <w:szCs w:val="24"/>
        </w:rPr>
        <w:t>Страховика</w:t>
      </w:r>
      <w:r w:rsidRPr="0021679E">
        <w:rPr>
          <w:spacing w:val="-14"/>
          <w:sz w:val="24"/>
          <w:szCs w:val="24"/>
        </w:rPr>
        <w:t xml:space="preserve"> </w:t>
      </w:r>
      <w:r w:rsidRPr="0021679E">
        <w:rPr>
          <w:sz w:val="24"/>
          <w:szCs w:val="24"/>
        </w:rPr>
        <w:t>на</w:t>
      </w:r>
      <w:r w:rsidRPr="0021679E">
        <w:rPr>
          <w:spacing w:val="-13"/>
          <w:sz w:val="24"/>
          <w:szCs w:val="24"/>
        </w:rPr>
        <w:t xml:space="preserve"> </w:t>
      </w:r>
      <w:r w:rsidRPr="0021679E">
        <w:rPr>
          <w:sz w:val="24"/>
          <w:szCs w:val="24"/>
        </w:rPr>
        <w:t>регулярній</w:t>
      </w:r>
      <w:r w:rsidRPr="0021679E">
        <w:rPr>
          <w:spacing w:val="-13"/>
          <w:sz w:val="24"/>
          <w:szCs w:val="24"/>
        </w:rPr>
        <w:t xml:space="preserve"> </w:t>
      </w:r>
      <w:r w:rsidRPr="0021679E">
        <w:rPr>
          <w:sz w:val="24"/>
          <w:szCs w:val="24"/>
        </w:rPr>
        <w:t>основі</w:t>
      </w:r>
      <w:r w:rsidRPr="0021679E">
        <w:rPr>
          <w:spacing w:val="-12"/>
          <w:sz w:val="24"/>
          <w:szCs w:val="24"/>
        </w:rPr>
        <w:t xml:space="preserve"> </w:t>
      </w:r>
      <w:r w:rsidRPr="0021679E">
        <w:rPr>
          <w:sz w:val="24"/>
          <w:szCs w:val="24"/>
        </w:rPr>
        <w:t>отримують</w:t>
      </w:r>
      <w:r w:rsidRPr="0021679E">
        <w:rPr>
          <w:spacing w:val="-13"/>
          <w:sz w:val="24"/>
          <w:szCs w:val="24"/>
        </w:rPr>
        <w:t xml:space="preserve"> </w:t>
      </w:r>
      <w:r w:rsidRPr="0021679E">
        <w:rPr>
          <w:sz w:val="24"/>
          <w:szCs w:val="24"/>
        </w:rPr>
        <w:t>інформацію</w:t>
      </w:r>
      <w:r w:rsidRPr="0021679E">
        <w:rPr>
          <w:spacing w:val="-12"/>
          <w:sz w:val="24"/>
          <w:szCs w:val="24"/>
        </w:rPr>
        <w:t xml:space="preserve"> </w:t>
      </w:r>
      <w:r w:rsidRPr="0021679E">
        <w:rPr>
          <w:sz w:val="24"/>
          <w:szCs w:val="24"/>
        </w:rPr>
        <w:t>про</w:t>
      </w:r>
      <w:r w:rsidRPr="0021679E">
        <w:rPr>
          <w:spacing w:val="-13"/>
          <w:sz w:val="24"/>
          <w:szCs w:val="24"/>
        </w:rPr>
        <w:t xml:space="preserve"> </w:t>
      </w:r>
      <w:r w:rsidRPr="0021679E">
        <w:rPr>
          <w:sz w:val="24"/>
          <w:szCs w:val="24"/>
        </w:rPr>
        <w:t>рівень прийнятих</w:t>
      </w:r>
      <w:r w:rsidRPr="0021679E">
        <w:rPr>
          <w:spacing w:val="40"/>
          <w:sz w:val="24"/>
          <w:szCs w:val="24"/>
        </w:rPr>
        <w:t xml:space="preserve"> </w:t>
      </w:r>
      <w:r w:rsidR="0029592A" w:rsidRPr="0021679E">
        <w:rPr>
          <w:sz w:val="24"/>
          <w:szCs w:val="24"/>
        </w:rPr>
        <w:t>Страховиком</w:t>
      </w:r>
      <w:r w:rsidRPr="0021679E">
        <w:rPr>
          <w:spacing w:val="40"/>
          <w:sz w:val="24"/>
          <w:szCs w:val="24"/>
        </w:rPr>
        <w:t xml:space="preserve"> </w:t>
      </w:r>
      <w:r w:rsidRPr="0021679E">
        <w:rPr>
          <w:sz w:val="24"/>
          <w:szCs w:val="24"/>
        </w:rPr>
        <w:t>ризиків</w:t>
      </w:r>
      <w:r w:rsidRPr="0021679E">
        <w:rPr>
          <w:spacing w:val="40"/>
          <w:sz w:val="24"/>
          <w:szCs w:val="24"/>
        </w:rPr>
        <w:t xml:space="preserve"> </w:t>
      </w:r>
      <w:r w:rsidRPr="0021679E">
        <w:rPr>
          <w:sz w:val="24"/>
          <w:szCs w:val="24"/>
        </w:rPr>
        <w:t>і</w:t>
      </w:r>
      <w:r w:rsidRPr="0021679E">
        <w:rPr>
          <w:spacing w:val="40"/>
          <w:sz w:val="24"/>
          <w:szCs w:val="24"/>
        </w:rPr>
        <w:t xml:space="preserve"> </w:t>
      </w:r>
      <w:r w:rsidRPr="0021679E">
        <w:rPr>
          <w:sz w:val="24"/>
          <w:szCs w:val="24"/>
        </w:rPr>
        <w:t>фактах</w:t>
      </w:r>
      <w:r w:rsidRPr="0021679E">
        <w:rPr>
          <w:spacing w:val="40"/>
          <w:sz w:val="24"/>
          <w:szCs w:val="24"/>
        </w:rPr>
        <w:t xml:space="preserve"> </w:t>
      </w:r>
      <w:r w:rsidRPr="0021679E">
        <w:rPr>
          <w:sz w:val="24"/>
          <w:szCs w:val="24"/>
        </w:rPr>
        <w:t>порушень</w:t>
      </w:r>
      <w:r w:rsidRPr="0021679E">
        <w:rPr>
          <w:spacing w:val="40"/>
          <w:sz w:val="24"/>
          <w:szCs w:val="24"/>
        </w:rPr>
        <w:t xml:space="preserve"> </w:t>
      </w:r>
      <w:r w:rsidRPr="0021679E">
        <w:rPr>
          <w:sz w:val="24"/>
          <w:szCs w:val="24"/>
        </w:rPr>
        <w:t>встановлених</w:t>
      </w:r>
      <w:r w:rsidRPr="0021679E">
        <w:rPr>
          <w:spacing w:val="40"/>
          <w:sz w:val="24"/>
          <w:szCs w:val="24"/>
        </w:rPr>
        <w:t xml:space="preserve"> </w:t>
      </w:r>
      <w:r w:rsidRPr="0021679E">
        <w:rPr>
          <w:sz w:val="24"/>
          <w:szCs w:val="24"/>
        </w:rPr>
        <w:t>процедур</w:t>
      </w:r>
      <w:r w:rsidRPr="0021679E">
        <w:rPr>
          <w:spacing w:val="40"/>
          <w:sz w:val="24"/>
          <w:szCs w:val="24"/>
        </w:rPr>
        <w:t xml:space="preserve"> </w:t>
      </w:r>
      <w:r w:rsidRPr="0021679E">
        <w:rPr>
          <w:sz w:val="24"/>
          <w:szCs w:val="24"/>
        </w:rPr>
        <w:t>управління</w:t>
      </w:r>
      <w:r w:rsidRPr="0021679E">
        <w:rPr>
          <w:spacing w:val="40"/>
          <w:sz w:val="24"/>
          <w:szCs w:val="24"/>
        </w:rPr>
        <w:t xml:space="preserve"> </w:t>
      </w:r>
      <w:r w:rsidRPr="0021679E">
        <w:rPr>
          <w:sz w:val="24"/>
          <w:szCs w:val="24"/>
        </w:rPr>
        <w:t>ризиками,</w:t>
      </w:r>
      <w:r w:rsidRPr="0021679E">
        <w:rPr>
          <w:spacing w:val="40"/>
          <w:sz w:val="24"/>
          <w:szCs w:val="24"/>
        </w:rPr>
        <w:t xml:space="preserve"> </w:t>
      </w:r>
      <w:r w:rsidRPr="0021679E">
        <w:rPr>
          <w:sz w:val="24"/>
          <w:szCs w:val="24"/>
        </w:rPr>
        <w:t>лімітів</w:t>
      </w:r>
      <w:r w:rsidRPr="0021679E">
        <w:rPr>
          <w:spacing w:val="40"/>
          <w:sz w:val="24"/>
          <w:szCs w:val="24"/>
        </w:rPr>
        <w:t xml:space="preserve"> </w:t>
      </w:r>
      <w:r w:rsidRPr="0021679E">
        <w:rPr>
          <w:sz w:val="24"/>
          <w:szCs w:val="24"/>
        </w:rPr>
        <w:t>та</w:t>
      </w:r>
      <w:r w:rsidR="0029592A" w:rsidRPr="0021679E">
        <w:rPr>
          <w:sz w:val="24"/>
          <w:szCs w:val="24"/>
        </w:rPr>
        <w:t xml:space="preserve"> </w:t>
      </w:r>
      <w:r w:rsidRPr="0021679E">
        <w:rPr>
          <w:sz w:val="24"/>
          <w:szCs w:val="24"/>
        </w:rPr>
        <w:t xml:space="preserve">обмежень. У </w:t>
      </w:r>
      <w:r w:rsidR="0029592A" w:rsidRPr="0021679E">
        <w:rPr>
          <w:sz w:val="24"/>
          <w:szCs w:val="24"/>
        </w:rPr>
        <w:t>Страховику</w:t>
      </w:r>
      <w:r w:rsidRPr="0021679E">
        <w:rPr>
          <w:sz w:val="24"/>
          <w:szCs w:val="24"/>
        </w:rPr>
        <w:t xml:space="preserve"> запроваджена система внутрішнього контролю, що дозволяє здійснювати ефективний контроль за функціонуванням системи управління ризиками.</w:t>
      </w:r>
    </w:p>
    <w:p w:rsidR="00EE6030" w:rsidRPr="0021679E" w:rsidRDefault="00B30A09" w:rsidP="00E878E9">
      <w:pPr>
        <w:pStyle w:val="a5"/>
        <w:numPr>
          <w:ilvl w:val="1"/>
          <w:numId w:val="11"/>
        </w:numPr>
        <w:tabs>
          <w:tab w:val="left" w:pos="820"/>
        </w:tabs>
        <w:ind w:right="104" w:firstLine="0"/>
        <w:jc w:val="both"/>
        <w:rPr>
          <w:sz w:val="24"/>
          <w:szCs w:val="24"/>
        </w:rPr>
      </w:pPr>
      <w:r w:rsidRPr="0021679E">
        <w:rPr>
          <w:sz w:val="24"/>
          <w:szCs w:val="24"/>
        </w:rPr>
        <w:t xml:space="preserve">Рішення </w:t>
      </w:r>
      <w:r w:rsidR="0029592A" w:rsidRPr="0021679E">
        <w:rPr>
          <w:sz w:val="24"/>
          <w:szCs w:val="24"/>
        </w:rPr>
        <w:t>Страховика</w:t>
      </w:r>
      <w:r w:rsidRPr="0021679E">
        <w:rPr>
          <w:sz w:val="24"/>
          <w:szCs w:val="24"/>
        </w:rPr>
        <w:t xml:space="preserve"> щодо управління ризиками можуть передбачати</w:t>
      </w:r>
      <w:r w:rsidR="005656C1" w:rsidRPr="0021679E">
        <w:rPr>
          <w:sz w:val="24"/>
          <w:szCs w:val="24"/>
        </w:rPr>
        <w:t xml:space="preserve"> застосування різних інструментів</w:t>
      </w:r>
      <w:r w:rsidRPr="0021679E">
        <w:rPr>
          <w:sz w:val="24"/>
          <w:szCs w:val="24"/>
        </w:rPr>
        <w:t>, зокрема, прийняття ризику (тобто утримання</w:t>
      </w:r>
      <w:r w:rsidRPr="0021679E">
        <w:rPr>
          <w:spacing w:val="-1"/>
          <w:sz w:val="24"/>
          <w:szCs w:val="24"/>
        </w:rPr>
        <w:t xml:space="preserve"> </w:t>
      </w:r>
      <w:r w:rsidRPr="0021679E">
        <w:rPr>
          <w:sz w:val="24"/>
          <w:szCs w:val="24"/>
        </w:rPr>
        <w:t>ризику</w:t>
      </w:r>
      <w:r w:rsidRPr="0021679E">
        <w:rPr>
          <w:spacing w:val="-2"/>
          <w:sz w:val="24"/>
          <w:szCs w:val="24"/>
        </w:rPr>
        <w:t xml:space="preserve"> </w:t>
      </w:r>
      <w:r w:rsidRPr="0021679E">
        <w:rPr>
          <w:sz w:val="24"/>
          <w:szCs w:val="24"/>
        </w:rPr>
        <w:t>на рівні, що перебуває</w:t>
      </w:r>
      <w:r w:rsidRPr="0021679E">
        <w:rPr>
          <w:spacing w:val="-1"/>
          <w:sz w:val="24"/>
          <w:szCs w:val="24"/>
        </w:rPr>
        <w:t xml:space="preserve"> </w:t>
      </w:r>
      <w:r w:rsidRPr="0021679E">
        <w:rPr>
          <w:sz w:val="24"/>
          <w:szCs w:val="24"/>
        </w:rPr>
        <w:t>в</w:t>
      </w:r>
      <w:r w:rsidRPr="0021679E">
        <w:rPr>
          <w:spacing w:val="-1"/>
          <w:sz w:val="24"/>
          <w:szCs w:val="24"/>
        </w:rPr>
        <w:t xml:space="preserve"> </w:t>
      </w:r>
      <w:r w:rsidRPr="0021679E">
        <w:rPr>
          <w:sz w:val="24"/>
          <w:szCs w:val="24"/>
        </w:rPr>
        <w:t xml:space="preserve">межах визначеної </w:t>
      </w:r>
      <w:r w:rsidR="0029592A" w:rsidRPr="0021679E">
        <w:rPr>
          <w:sz w:val="24"/>
          <w:szCs w:val="24"/>
        </w:rPr>
        <w:t>Страховиком</w:t>
      </w:r>
      <w:r w:rsidRPr="0021679E">
        <w:rPr>
          <w:sz w:val="24"/>
          <w:szCs w:val="24"/>
        </w:rPr>
        <w:t xml:space="preserve"> схильності до</w:t>
      </w:r>
      <w:r w:rsidRPr="0021679E">
        <w:rPr>
          <w:spacing w:val="-2"/>
          <w:sz w:val="24"/>
          <w:szCs w:val="24"/>
        </w:rPr>
        <w:t xml:space="preserve"> </w:t>
      </w:r>
      <w:r w:rsidRPr="0021679E">
        <w:rPr>
          <w:sz w:val="24"/>
          <w:szCs w:val="24"/>
        </w:rPr>
        <w:t>ризиків</w:t>
      </w:r>
      <w:r w:rsidRPr="0021679E">
        <w:rPr>
          <w:spacing w:val="-3"/>
          <w:sz w:val="24"/>
          <w:szCs w:val="24"/>
        </w:rPr>
        <w:t xml:space="preserve"> </w:t>
      </w:r>
      <w:r w:rsidRPr="0021679E">
        <w:rPr>
          <w:sz w:val="24"/>
          <w:szCs w:val="24"/>
        </w:rPr>
        <w:t xml:space="preserve">(ризик-апетиту) та не створює загрози для інтересів </w:t>
      </w:r>
      <w:r w:rsidR="0029592A" w:rsidRPr="0021679E">
        <w:rPr>
          <w:sz w:val="24"/>
          <w:szCs w:val="24"/>
        </w:rPr>
        <w:t>страхувальників</w:t>
      </w:r>
      <w:r w:rsidRPr="0021679E">
        <w:rPr>
          <w:sz w:val="24"/>
          <w:szCs w:val="24"/>
        </w:rPr>
        <w:t xml:space="preserve">, інших кредиторів, </w:t>
      </w:r>
      <w:r w:rsidR="0029592A" w:rsidRPr="0021679E">
        <w:rPr>
          <w:sz w:val="24"/>
          <w:szCs w:val="24"/>
        </w:rPr>
        <w:t>акціонерів Страховика</w:t>
      </w:r>
      <w:r w:rsidRPr="0021679E">
        <w:rPr>
          <w:sz w:val="24"/>
          <w:szCs w:val="24"/>
        </w:rPr>
        <w:t xml:space="preserve"> та фінансової стійкості </w:t>
      </w:r>
      <w:r w:rsidR="005743A9" w:rsidRPr="0021679E">
        <w:rPr>
          <w:sz w:val="24"/>
          <w:szCs w:val="24"/>
        </w:rPr>
        <w:t>Страховика</w:t>
      </w:r>
      <w:r w:rsidRPr="0021679E">
        <w:rPr>
          <w:sz w:val="24"/>
          <w:szCs w:val="24"/>
        </w:rPr>
        <w:t xml:space="preserve">), уникнення ризику (відмова від здійснення певних операцій або припинення ділових відносин, які наражають </w:t>
      </w:r>
      <w:r w:rsidR="005743A9" w:rsidRPr="0021679E">
        <w:rPr>
          <w:sz w:val="24"/>
          <w:szCs w:val="24"/>
        </w:rPr>
        <w:t>Страховика</w:t>
      </w:r>
      <w:r w:rsidRPr="0021679E">
        <w:rPr>
          <w:sz w:val="24"/>
          <w:szCs w:val="24"/>
        </w:rPr>
        <w:t xml:space="preserve"> на ризик); пом’якшення ризику (здійснення комплексу заходів спрямованих на зменшення ймовірності виникнення ризику та/або зменшення впливу ризику на результати діяльності </w:t>
      </w:r>
      <w:r w:rsidR="005743A9" w:rsidRPr="0021679E">
        <w:rPr>
          <w:sz w:val="24"/>
          <w:szCs w:val="24"/>
        </w:rPr>
        <w:t>Страховика</w:t>
      </w:r>
      <w:r w:rsidRPr="0021679E">
        <w:rPr>
          <w:sz w:val="24"/>
          <w:szCs w:val="24"/>
        </w:rPr>
        <w:t xml:space="preserve">), передавання ризику ( передавання </w:t>
      </w:r>
      <w:r w:rsidR="005743A9" w:rsidRPr="0021679E">
        <w:rPr>
          <w:sz w:val="24"/>
          <w:szCs w:val="24"/>
        </w:rPr>
        <w:t>Страховиком</w:t>
      </w:r>
      <w:r w:rsidRPr="0021679E">
        <w:rPr>
          <w:sz w:val="24"/>
          <w:szCs w:val="24"/>
        </w:rPr>
        <w:t xml:space="preserve"> своєї відповідальності за ризик іншим особам за винагороду зі збереженням наявного рівня ризику).</w:t>
      </w:r>
    </w:p>
    <w:p w:rsidR="00EE6030" w:rsidRPr="0021679E" w:rsidRDefault="00B30A09" w:rsidP="00E878E9">
      <w:pPr>
        <w:pStyle w:val="a5"/>
        <w:numPr>
          <w:ilvl w:val="1"/>
          <w:numId w:val="11"/>
        </w:numPr>
        <w:tabs>
          <w:tab w:val="left" w:pos="820"/>
        </w:tabs>
        <w:ind w:right="102" w:firstLine="0"/>
        <w:jc w:val="both"/>
        <w:rPr>
          <w:sz w:val="24"/>
          <w:szCs w:val="24"/>
        </w:rPr>
      </w:pPr>
      <w:r w:rsidRPr="0021679E">
        <w:rPr>
          <w:sz w:val="24"/>
          <w:szCs w:val="24"/>
        </w:rPr>
        <w:t>Процес</w:t>
      </w:r>
      <w:r w:rsidRPr="0021679E">
        <w:rPr>
          <w:spacing w:val="-14"/>
          <w:sz w:val="24"/>
          <w:szCs w:val="24"/>
        </w:rPr>
        <w:t xml:space="preserve"> </w:t>
      </w:r>
      <w:r w:rsidRPr="0021679E">
        <w:rPr>
          <w:sz w:val="24"/>
          <w:szCs w:val="24"/>
        </w:rPr>
        <w:t>управління</w:t>
      </w:r>
      <w:r w:rsidRPr="0021679E">
        <w:rPr>
          <w:spacing w:val="-14"/>
          <w:sz w:val="24"/>
          <w:szCs w:val="24"/>
        </w:rPr>
        <w:t xml:space="preserve"> </w:t>
      </w:r>
      <w:r w:rsidRPr="0021679E">
        <w:rPr>
          <w:sz w:val="24"/>
          <w:szCs w:val="24"/>
        </w:rPr>
        <w:t>ризиками</w:t>
      </w:r>
      <w:r w:rsidRPr="0021679E">
        <w:rPr>
          <w:spacing w:val="-14"/>
          <w:sz w:val="24"/>
          <w:szCs w:val="24"/>
        </w:rPr>
        <w:t xml:space="preserve"> </w:t>
      </w:r>
      <w:r w:rsidRPr="0021679E">
        <w:rPr>
          <w:sz w:val="24"/>
          <w:szCs w:val="24"/>
        </w:rPr>
        <w:t>спрямований</w:t>
      </w:r>
      <w:r w:rsidRPr="0021679E">
        <w:rPr>
          <w:spacing w:val="-13"/>
          <w:sz w:val="24"/>
          <w:szCs w:val="24"/>
        </w:rPr>
        <w:t xml:space="preserve"> </w:t>
      </w:r>
      <w:r w:rsidRPr="0021679E">
        <w:rPr>
          <w:sz w:val="24"/>
          <w:szCs w:val="24"/>
        </w:rPr>
        <w:t>на</w:t>
      </w:r>
      <w:r w:rsidRPr="0021679E">
        <w:rPr>
          <w:spacing w:val="-14"/>
          <w:sz w:val="24"/>
          <w:szCs w:val="24"/>
        </w:rPr>
        <w:t xml:space="preserve"> </w:t>
      </w:r>
      <w:r w:rsidRPr="0021679E">
        <w:rPr>
          <w:sz w:val="24"/>
          <w:szCs w:val="24"/>
        </w:rPr>
        <w:t>забезпечення</w:t>
      </w:r>
      <w:r w:rsidRPr="0021679E">
        <w:rPr>
          <w:spacing w:val="-14"/>
          <w:sz w:val="24"/>
          <w:szCs w:val="24"/>
        </w:rPr>
        <w:t xml:space="preserve"> </w:t>
      </w:r>
      <w:r w:rsidRPr="0021679E">
        <w:rPr>
          <w:sz w:val="24"/>
          <w:szCs w:val="24"/>
        </w:rPr>
        <w:t>отримання</w:t>
      </w:r>
      <w:r w:rsidRPr="0021679E">
        <w:rPr>
          <w:spacing w:val="-14"/>
          <w:sz w:val="24"/>
          <w:szCs w:val="24"/>
        </w:rPr>
        <w:t xml:space="preserve"> </w:t>
      </w:r>
      <w:r w:rsidR="005743A9" w:rsidRPr="0021679E">
        <w:rPr>
          <w:sz w:val="24"/>
          <w:szCs w:val="24"/>
        </w:rPr>
        <w:t>Страховиком</w:t>
      </w:r>
      <w:r w:rsidRPr="0021679E">
        <w:rPr>
          <w:spacing w:val="-13"/>
          <w:sz w:val="24"/>
          <w:szCs w:val="24"/>
        </w:rPr>
        <w:t xml:space="preserve"> </w:t>
      </w:r>
      <w:r w:rsidRPr="0021679E">
        <w:rPr>
          <w:sz w:val="24"/>
          <w:szCs w:val="24"/>
        </w:rPr>
        <w:t>відповідної</w:t>
      </w:r>
      <w:r w:rsidRPr="0021679E">
        <w:rPr>
          <w:spacing w:val="-14"/>
          <w:sz w:val="24"/>
          <w:szCs w:val="24"/>
        </w:rPr>
        <w:t xml:space="preserve"> </w:t>
      </w:r>
      <w:r w:rsidRPr="0021679E">
        <w:rPr>
          <w:sz w:val="24"/>
          <w:szCs w:val="24"/>
        </w:rPr>
        <w:t>адекватної винагороди</w:t>
      </w:r>
      <w:r w:rsidRPr="0021679E">
        <w:rPr>
          <w:spacing w:val="-2"/>
          <w:sz w:val="24"/>
          <w:szCs w:val="24"/>
        </w:rPr>
        <w:t xml:space="preserve"> </w:t>
      </w:r>
      <w:r w:rsidRPr="0021679E">
        <w:rPr>
          <w:sz w:val="24"/>
          <w:szCs w:val="24"/>
        </w:rPr>
        <w:t>за</w:t>
      </w:r>
      <w:r w:rsidRPr="0021679E">
        <w:rPr>
          <w:spacing w:val="-2"/>
          <w:sz w:val="24"/>
          <w:szCs w:val="24"/>
        </w:rPr>
        <w:t xml:space="preserve"> </w:t>
      </w:r>
      <w:r w:rsidRPr="0021679E">
        <w:rPr>
          <w:sz w:val="24"/>
          <w:szCs w:val="24"/>
        </w:rPr>
        <w:t>прийняття</w:t>
      </w:r>
      <w:r w:rsidRPr="0021679E">
        <w:rPr>
          <w:spacing w:val="-3"/>
          <w:sz w:val="24"/>
          <w:szCs w:val="24"/>
        </w:rPr>
        <w:t xml:space="preserve"> </w:t>
      </w:r>
      <w:r w:rsidRPr="0021679E">
        <w:rPr>
          <w:sz w:val="24"/>
          <w:szCs w:val="24"/>
        </w:rPr>
        <w:t>ризику,</w:t>
      </w:r>
      <w:r w:rsidRPr="0021679E">
        <w:rPr>
          <w:spacing w:val="-2"/>
          <w:sz w:val="24"/>
          <w:szCs w:val="24"/>
        </w:rPr>
        <w:t xml:space="preserve"> </w:t>
      </w:r>
      <w:r w:rsidRPr="0021679E">
        <w:rPr>
          <w:sz w:val="24"/>
          <w:szCs w:val="24"/>
        </w:rPr>
        <w:t>оптимального</w:t>
      </w:r>
      <w:r w:rsidRPr="0021679E">
        <w:rPr>
          <w:spacing w:val="-2"/>
          <w:sz w:val="24"/>
          <w:szCs w:val="24"/>
        </w:rPr>
        <w:t xml:space="preserve"> </w:t>
      </w:r>
      <w:r w:rsidRPr="0021679E">
        <w:rPr>
          <w:sz w:val="24"/>
          <w:szCs w:val="24"/>
        </w:rPr>
        <w:t>співвідношення</w:t>
      </w:r>
      <w:r w:rsidRPr="0021679E">
        <w:rPr>
          <w:spacing w:val="-3"/>
          <w:sz w:val="24"/>
          <w:szCs w:val="24"/>
        </w:rPr>
        <w:t xml:space="preserve"> </w:t>
      </w:r>
      <w:r w:rsidRPr="0021679E">
        <w:rPr>
          <w:sz w:val="24"/>
          <w:szCs w:val="24"/>
        </w:rPr>
        <w:t>між</w:t>
      </w:r>
      <w:r w:rsidRPr="0021679E">
        <w:rPr>
          <w:spacing w:val="-1"/>
          <w:sz w:val="24"/>
          <w:szCs w:val="24"/>
        </w:rPr>
        <w:t xml:space="preserve"> </w:t>
      </w:r>
      <w:r w:rsidRPr="0021679E">
        <w:rPr>
          <w:sz w:val="24"/>
          <w:szCs w:val="24"/>
        </w:rPr>
        <w:t>ризиками</w:t>
      </w:r>
      <w:r w:rsidRPr="0021679E">
        <w:rPr>
          <w:spacing w:val="-2"/>
          <w:sz w:val="24"/>
          <w:szCs w:val="24"/>
        </w:rPr>
        <w:t xml:space="preserve"> </w:t>
      </w:r>
      <w:r w:rsidRPr="0021679E">
        <w:rPr>
          <w:sz w:val="24"/>
          <w:szCs w:val="24"/>
        </w:rPr>
        <w:t>і</w:t>
      </w:r>
      <w:r w:rsidRPr="0021679E">
        <w:rPr>
          <w:spacing w:val="-2"/>
          <w:sz w:val="24"/>
          <w:szCs w:val="24"/>
        </w:rPr>
        <w:t xml:space="preserve"> </w:t>
      </w:r>
      <w:r w:rsidRPr="0021679E">
        <w:rPr>
          <w:sz w:val="24"/>
          <w:szCs w:val="24"/>
        </w:rPr>
        <w:t>прибутковістю</w:t>
      </w:r>
      <w:r w:rsidR="005743A9" w:rsidRPr="0021679E">
        <w:rPr>
          <w:sz w:val="24"/>
          <w:szCs w:val="24"/>
        </w:rPr>
        <w:t>.</w:t>
      </w:r>
      <w:r w:rsidRPr="0021679E">
        <w:rPr>
          <w:sz w:val="24"/>
          <w:szCs w:val="24"/>
        </w:rPr>
        <w:t xml:space="preserve"> При цьому </w:t>
      </w:r>
      <w:r w:rsidR="005743A9" w:rsidRPr="0021679E">
        <w:rPr>
          <w:sz w:val="24"/>
          <w:szCs w:val="24"/>
        </w:rPr>
        <w:t>Страховик</w:t>
      </w:r>
      <w:r w:rsidRPr="0021679E">
        <w:rPr>
          <w:sz w:val="24"/>
          <w:szCs w:val="24"/>
        </w:rPr>
        <w:t xml:space="preserve"> повинен оцінити, які ризики і якою мірою він може взяти на себе, а також визначити, чи покриває очікувана дохідність відповідний ризик.</w:t>
      </w:r>
    </w:p>
    <w:p w:rsidR="00EE6030" w:rsidRPr="0021679E" w:rsidRDefault="00B30A09" w:rsidP="00E878E9">
      <w:pPr>
        <w:pStyle w:val="a5"/>
        <w:numPr>
          <w:ilvl w:val="1"/>
          <w:numId w:val="11"/>
        </w:numPr>
        <w:tabs>
          <w:tab w:val="left" w:pos="820"/>
        </w:tabs>
        <w:ind w:right="102" w:firstLine="0"/>
        <w:jc w:val="both"/>
        <w:rPr>
          <w:sz w:val="24"/>
          <w:szCs w:val="24"/>
        </w:rPr>
      </w:pPr>
      <w:r w:rsidRPr="0021679E">
        <w:rPr>
          <w:sz w:val="24"/>
          <w:szCs w:val="24"/>
        </w:rPr>
        <w:t xml:space="preserve">Ступінь ризику вимірюється можливими втратами (збитками), які можуть статися в разі реалізації цього ризику, а також імовірністю, з якою ці втрати можуть відбутися. Коли ймовірність втрат висока, а розмір їх малий або навпаки - збитки малоймовірні, хоча й оцінюються як значні, то ризик вважається прийнятним. Критичним є ризик, який характеризується втратами, розміри яких перевищують резерви й очікуваний прибуток </w:t>
      </w:r>
      <w:r w:rsidR="005743A9" w:rsidRPr="0021679E">
        <w:rPr>
          <w:sz w:val="24"/>
          <w:szCs w:val="24"/>
        </w:rPr>
        <w:t>Страховика</w:t>
      </w:r>
      <w:r w:rsidRPr="0021679E">
        <w:rPr>
          <w:sz w:val="24"/>
          <w:szCs w:val="24"/>
        </w:rPr>
        <w:t xml:space="preserve">, та/або призводить до порушень встановлених чинним законодавством, нормативно-правовими актами НБУ </w:t>
      </w:r>
      <w:r w:rsidR="005743A9" w:rsidRPr="0021679E">
        <w:rPr>
          <w:sz w:val="24"/>
          <w:szCs w:val="24"/>
        </w:rPr>
        <w:t>вимог</w:t>
      </w:r>
      <w:r w:rsidRPr="0021679E">
        <w:rPr>
          <w:sz w:val="24"/>
          <w:szCs w:val="24"/>
        </w:rPr>
        <w:t xml:space="preserve"> у діяльності </w:t>
      </w:r>
      <w:r w:rsidR="005743A9" w:rsidRPr="0021679E">
        <w:rPr>
          <w:sz w:val="24"/>
          <w:szCs w:val="24"/>
        </w:rPr>
        <w:t>Страховика</w:t>
      </w:r>
      <w:r w:rsidRPr="0021679E">
        <w:rPr>
          <w:sz w:val="24"/>
          <w:szCs w:val="24"/>
        </w:rPr>
        <w:t xml:space="preserve"> .</w:t>
      </w:r>
    </w:p>
    <w:p w:rsidR="00EE6030" w:rsidRPr="0021679E" w:rsidRDefault="005743A9" w:rsidP="00E878E9">
      <w:pPr>
        <w:pStyle w:val="a5"/>
        <w:numPr>
          <w:ilvl w:val="1"/>
          <w:numId w:val="11"/>
        </w:numPr>
        <w:tabs>
          <w:tab w:val="left" w:pos="820"/>
        </w:tabs>
        <w:ind w:right="102" w:firstLine="0"/>
        <w:jc w:val="both"/>
        <w:rPr>
          <w:sz w:val="24"/>
          <w:szCs w:val="24"/>
        </w:rPr>
      </w:pPr>
      <w:r w:rsidRPr="0021679E">
        <w:rPr>
          <w:sz w:val="24"/>
          <w:szCs w:val="24"/>
        </w:rPr>
        <w:t>Страховик</w:t>
      </w:r>
      <w:r w:rsidR="00B30A09" w:rsidRPr="0021679E">
        <w:rPr>
          <w:sz w:val="24"/>
          <w:szCs w:val="24"/>
        </w:rPr>
        <w:t xml:space="preserve"> установлює ліміти (обмеження для контролю величини ризиків, на які наражається </w:t>
      </w:r>
      <w:r w:rsidRPr="0021679E">
        <w:rPr>
          <w:sz w:val="24"/>
          <w:szCs w:val="24"/>
        </w:rPr>
        <w:t>Страховик</w:t>
      </w:r>
      <w:r w:rsidR="00B30A09" w:rsidRPr="0021679E">
        <w:rPr>
          <w:sz w:val="24"/>
          <w:szCs w:val="24"/>
        </w:rPr>
        <w:t xml:space="preserve"> протягом своєї діяльності) для суттєвих ризиків, що піддаються як кількісному вимірюванню в повній мірі, так і кількісному вимірюванню в менший мірі, у межах затвердженого </w:t>
      </w:r>
      <w:r w:rsidRPr="0021679E">
        <w:rPr>
          <w:sz w:val="24"/>
          <w:szCs w:val="24"/>
        </w:rPr>
        <w:t>Наглядовою радою</w:t>
      </w:r>
      <w:r w:rsidR="00B30A09" w:rsidRPr="0021679E">
        <w:rPr>
          <w:sz w:val="24"/>
          <w:szCs w:val="24"/>
        </w:rPr>
        <w:t xml:space="preserve"> ризик-апетиту.</w:t>
      </w:r>
    </w:p>
    <w:p w:rsidR="00EE6030" w:rsidRPr="0021679E" w:rsidRDefault="005743A9" w:rsidP="00E878E9">
      <w:pPr>
        <w:pStyle w:val="a5"/>
        <w:numPr>
          <w:ilvl w:val="1"/>
          <w:numId w:val="11"/>
        </w:numPr>
        <w:tabs>
          <w:tab w:val="left" w:pos="820"/>
        </w:tabs>
        <w:ind w:right="102" w:firstLine="0"/>
        <w:jc w:val="both"/>
        <w:rPr>
          <w:sz w:val="24"/>
          <w:szCs w:val="24"/>
        </w:rPr>
      </w:pPr>
      <w:r w:rsidRPr="0021679E">
        <w:rPr>
          <w:sz w:val="24"/>
          <w:szCs w:val="24"/>
        </w:rPr>
        <w:t>Наглядова рада</w:t>
      </w:r>
      <w:r w:rsidR="00B30A09" w:rsidRPr="0021679E">
        <w:rPr>
          <w:sz w:val="24"/>
          <w:szCs w:val="24"/>
        </w:rPr>
        <w:t>/Правління/комітети Правління, в межах своїх функціональних повноважень,</w:t>
      </w:r>
      <w:r w:rsidR="00B30A09" w:rsidRPr="0021679E">
        <w:rPr>
          <w:spacing w:val="40"/>
          <w:sz w:val="24"/>
          <w:szCs w:val="24"/>
        </w:rPr>
        <w:t xml:space="preserve"> </w:t>
      </w:r>
      <w:r w:rsidR="00B30A09" w:rsidRPr="0021679E">
        <w:rPr>
          <w:sz w:val="24"/>
          <w:szCs w:val="24"/>
        </w:rPr>
        <w:t xml:space="preserve">переглядають значення лімітів ризиків у разі змін ринкових умов або стратегії </w:t>
      </w:r>
      <w:r w:rsidRPr="0021679E">
        <w:rPr>
          <w:sz w:val="24"/>
          <w:szCs w:val="24"/>
        </w:rPr>
        <w:t>Страховика</w:t>
      </w:r>
      <w:r w:rsidR="00B30A09" w:rsidRPr="0021679E">
        <w:rPr>
          <w:sz w:val="24"/>
          <w:szCs w:val="24"/>
        </w:rPr>
        <w:t xml:space="preserve">, але не рідше ніж раз на рік. Перегляд здійснюється на підставі пропозицій бізнес-підрозділів та підрозділів підтримки </w:t>
      </w:r>
      <w:r w:rsidRPr="0021679E">
        <w:rPr>
          <w:sz w:val="24"/>
          <w:szCs w:val="24"/>
        </w:rPr>
        <w:t>Страховика</w:t>
      </w:r>
      <w:r w:rsidR="00B30A09" w:rsidRPr="0021679E">
        <w:rPr>
          <w:sz w:val="24"/>
          <w:szCs w:val="24"/>
        </w:rPr>
        <w:t>, підрозділів другої лінії захисту.</w:t>
      </w:r>
    </w:p>
    <w:p w:rsidR="00EE6030" w:rsidRPr="0021679E" w:rsidRDefault="005743A9" w:rsidP="00E878E9">
      <w:pPr>
        <w:pStyle w:val="a5"/>
        <w:numPr>
          <w:ilvl w:val="1"/>
          <w:numId w:val="11"/>
        </w:numPr>
        <w:tabs>
          <w:tab w:val="left" w:pos="820"/>
        </w:tabs>
        <w:spacing w:before="1"/>
        <w:ind w:right="102" w:firstLine="0"/>
        <w:jc w:val="both"/>
        <w:rPr>
          <w:sz w:val="24"/>
          <w:szCs w:val="24"/>
        </w:rPr>
      </w:pPr>
      <w:r w:rsidRPr="0021679E">
        <w:rPr>
          <w:sz w:val="24"/>
          <w:szCs w:val="24"/>
        </w:rPr>
        <w:t>Наглядова рада</w:t>
      </w:r>
      <w:r w:rsidR="00B30A09" w:rsidRPr="0021679E">
        <w:rPr>
          <w:sz w:val="24"/>
          <w:szCs w:val="24"/>
        </w:rPr>
        <w:t xml:space="preserve"> має право делегувати колегіальним органам </w:t>
      </w:r>
      <w:r w:rsidRPr="0021679E">
        <w:rPr>
          <w:sz w:val="24"/>
          <w:szCs w:val="24"/>
        </w:rPr>
        <w:t>Страховика</w:t>
      </w:r>
      <w:r w:rsidR="00B30A09" w:rsidRPr="0021679E">
        <w:rPr>
          <w:sz w:val="24"/>
          <w:szCs w:val="24"/>
        </w:rPr>
        <w:t xml:space="preserve"> повноваження щодо погодження на здійснення опера</w:t>
      </w:r>
      <w:r w:rsidRPr="0021679E">
        <w:rPr>
          <w:sz w:val="24"/>
          <w:szCs w:val="24"/>
        </w:rPr>
        <w:t>цій та укладання договорів Страховику</w:t>
      </w:r>
      <w:r w:rsidR="00B30A09" w:rsidRPr="0021679E">
        <w:rPr>
          <w:sz w:val="24"/>
          <w:szCs w:val="24"/>
        </w:rPr>
        <w:t>, що призводять до перевищення лімітів ризиків (авторизованих перевищень), та проводить позачерговий перегляд значень лімітів, якщо авторизовані перевищення або порушення лімітів ризиків є частими або постійними.</w:t>
      </w:r>
    </w:p>
    <w:p w:rsidR="00EE6030" w:rsidRPr="0021679E" w:rsidRDefault="005743A9" w:rsidP="00E878E9">
      <w:pPr>
        <w:pStyle w:val="a5"/>
        <w:numPr>
          <w:ilvl w:val="1"/>
          <w:numId w:val="11"/>
        </w:numPr>
        <w:tabs>
          <w:tab w:val="left" w:pos="819"/>
        </w:tabs>
        <w:ind w:right="100" w:firstLine="0"/>
        <w:jc w:val="both"/>
        <w:rPr>
          <w:sz w:val="24"/>
          <w:szCs w:val="24"/>
        </w:rPr>
      </w:pPr>
      <w:r w:rsidRPr="0021679E">
        <w:rPr>
          <w:sz w:val="24"/>
          <w:szCs w:val="24"/>
        </w:rPr>
        <w:t xml:space="preserve">Головний ризик-менеджер та головний </w:t>
      </w:r>
      <w:proofErr w:type="spellStart"/>
      <w:r w:rsidRPr="0021679E">
        <w:rPr>
          <w:sz w:val="24"/>
          <w:szCs w:val="24"/>
        </w:rPr>
        <w:t>комплаєнс</w:t>
      </w:r>
      <w:proofErr w:type="spellEnd"/>
      <w:r w:rsidRPr="0021679E">
        <w:rPr>
          <w:sz w:val="24"/>
          <w:szCs w:val="24"/>
        </w:rPr>
        <w:t>-менеджер</w:t>
      </w:r>
      <w:r w:rsidR="00B30A09" w:rsidRPr="0021679E">
        <w:rPr>
          <w:sz w:val="24"/>
          <w:szCs w:val="24"/>
        </w:rPr>
        <w:t xml:space="preserve">, в межах своїх повноважень, з метою забезпечення ефективності функціонування системи управління ризиками, забезпечують моніторинг та попередження порушень показників ризик-апетиту, показників Плану відновлення </w:t>
      </w:r>
      <w:r w:rsidR="00B30A09" w:rsidRPr="0021679E">
        <w:rPr>
          <w:sz w:val="24"/>
          <w:szCs w:val="24"/>
        </w:rPr>
        <w:lastRenderedPageBreak/>
        <w:t>діяльності та лімітів ризику,</w:t>
      </w:r>
      <w:r w:rsidR="00B30A09" w:rsidRPr="0021679E">
        <w:rPr>
          <w:spacing w:val="-16"/>
          <w:sz w:val="24"/>
          <w:szCs w:val="24"/>
        </w:rPr>
        <w:t xml:space="preserve"> </w:t>
      </w:r>
      <w:r w:rsidR="00B30A09" w:rsidRPr="0021679E">
        <w:rPr>
          <w:sz w:val="24"/>
          <w:szCs w:val="24"/>
        </w:rPr>
        <w:t>контролюють</w:t>
      </w:r>
      <w:r w:rsidR="00B30A09" w:rsidRPr="0021679E">
        <w:rPr>
          <w:spacing w:val="-14"/>
          <w:sz w:val="24"/>
          <w:szCs w:val="24"/>
        </w:rPr>
        <w:t xml:space="preserve"> </w:t>
      </w:r>
      <w:r w:rsidR="00B30A09" w:rsidRPr="0021679E">
        <w:rPr>
          <w:sz w:val="24"/>
          <w:szCs w:val="24"/>
        </w:rPr>
        <w:t>наближення</w:t>
      </w:r>
      <w:r w:rsidR="00B30A09" w:rsidRPr="0021679E">
        <w:rPr>
          <w:spacing w:val="-14"/>
          <w:sz w:val="24"/>
          <w:szCs w:val="24"/>
        </w:rPr>
        <w:t xml:space="preserve"> </w:t>
      </w:r>
      <w:r w:rsidR="00B30A09" w:rsidRPr="0021679E">
        <w:rPr>
          <w:sz w:val="24"/>
          <w:szCs w:val="24"/>
        </w:rPr>
        <w:t>показників</w:t>
      </w:r>
      <w:r w:rsidR="00B30A09" w:rsidRPr="0021679E">
        <w:rPr>
          <w:spacing w:val="-13"/>
          <w:sz w:val="24"/>
          <w:szCs w:val="24"/>
        </w:rPr>
        <w:t xml:space="preserve"> </w:t>
      </w:r>
      <w:r w:rsidR="00B30A09" w:rsidRPr="0021679E">
        <w:rPr>
          <w:sz w:val="24"/>
          <w:szCs w:val="24"/>
        </w:rPr>
        <w:t>ризиків</w:t>
      </w:r>
      <w:r w:rsidR="00B30A09" w:rsidRPr="0021679E">
        <w:rPr>
          <w:spacing w:val="-14"/>
          <w:sz w:val="24"/>
          <w:szCs w:val="24"/>
        </w:rPr>
        <w:t xml:space="preserve"> </w:t>
      </w:r>
      <w:r w:rsidR="00B30A09" w:rsidRPr="0021679E">
        <w:rPr>
          <w:sz w:val="24"/>
          <w:szCs w:val="24"/>
        </w:rPr>
        <w:t>до</w:t>
      </w:r>
      <w:r w:rsidR="00B30A09" w:rsidRPr="0021679E">
        <w:rPr>
          <w:spacing w:val="-14"/>
          <w:sz w:val="24"/>
          <w:szCs w:val="24"/>
        </w:rPr>
        <w:t xml:space="preserve"> </w:t>
      </w:r>
      <w:r w:rsidR="00B30A09" w:rsidRPr="0021679E">
        <w:rPr>
          <w:sz w:val="24"/>
          <w:szCs w:val="24"/>
        </w:rPr>
        <w:t>ризик-апетиту</w:t>
      </w:r>
      <w:r w:rsidR="00B30A09" w:rsidRPr="0021679E">
        <w:rPr>
          <w:spacing w:val="-14"/>
          <w:sz w:val="24"/>
          <w:szCs w:val="24"/>
        </w:rPr>
        <w:t xml:space="preserve"> </w:t>
      </w:r>
      <w:r w:rsidR="00B30A09" w:rsidRPr="0021679E">
        <w:rPr>
          <w:sz w:val="24"/>
          <w:szCs w:val="24"/>
        </w:rPr>
        <w:t>та</w:t>
      </w:r>
      <w:r w:rsidR="00B30A09" w:rsidRPr="0021679E">
        <w:rPr>
          <w:spacing w:val="-13"/>
          <w:sz w:val="24"/>
          <w:szCs w:val="24"/>
        </w:rPr>
        <w:t xml:space="preserve"> </w:t>
      </w:r>
      <w:r w:rsidR="00B30A09" w:rsidRPr="0021679E">
        <w:rPr>
          <w:sz w:val="24"/>
          <w:szCs w:val="24"/>
        </w:rPr>
        <w:t>лімітів</w:t>
      </w:r>
      <w:r w:rsidR="00B30A09" w:rsidRPr="0021679E">
        <w:rPr>
          <w:spacing w:val="-14"/>
          <w:sz w:val="24"/>
          <w:szCs w:val="24"/>
        </w:rPr>
        <w:t xml:space="preserve"> </w:t>
      </w:r>
      <w:r w:rsidR="00B30A09" w:rsidRPr="0021679E">
        <w:rPr>
          <w:sz w:val="24"/>
          <w:szCs w:val="24"/>
        </w:rPr>
        <w:t>ризику</w:t>
      </w:r>
      <w:r w:rsidR="00B30A09" w:rsidRPr="0021679E">
        <w:rPr>
          <w:spacing w:val="-14"/>
          <w:sz w:val="24"/>
          <w:szCs w:val="24"/>
        </w:rPr>
        <w:t xml:space="preserve"> </w:t>
      </w:r>
      <w:r w:rsidR="00B30A09" w:rsidRPr="0021679E">
        <w:rPr>
          <w:sz w:val="24"/>
          <w:szCs w:val="24"/>
        </w:rPr>
        <w:t>та</w:t>
      </w:r>
      <w:r w:rsidR="00B30A09" w:rsidRPr="0021679E">
        <w:rPr>
          <w:spacing w:val="-14"/>
          <w:sz w:val="24"/>
          <w:szCs w:val="24"/>
        </w:rPr>
        <w:t xml:space="preserve"> </w:t>
      </w:r>
      <w:r w:rsidR="00B30A09" w:rsidRPr="0021679E">
        <w:rPr>
          <w:sz w:val="24"/>
          <w:szCs w:val="24"/>
        </w:rPr>
        <w:t>ініціюють</w:t>
      </w:r>
      <w:r w:rsidR="00B30A09" w:rsidRPr="0021679E">
        <w:rPr>
          <w:spacing w:val="-13"/>
          <w:sz w:val="24"/>
          <w:szCs w:val="24"/>
        </w:rPr>
        <w:t xml:space="preserve"> </w:t>
      </w:r>
      <w:r w:rsidR="00B30A09" w:rsidRPr="0021679E">
        <w:rPr>
          <w:sz w:val="24"/>
          <w:szCs w:val="24"/>
        </w:rPr>
        <w:t xml:space="preserve">вжиття заходів для попередження їх порушень, надають </w:t>
      </w:r>
      <w:r w:rsidRPr="0021679E">
        <w:rPr>
          <w:sz w:val="24"/>
          <w:szCs w:val="24"/>
        </w:rPr>
        <w:t>Наглядовій раді</w:t>
      </w:r>
      <w:r w:rsidR="00B30A09" w:rsidRPr="0021679E">
        <w:rPr>
          <w:sz w:val="24"/>
          <w:szCs w:val="24"/>
        </w:rPr>
        <w:t>, Правлінню</w:t>
      </w:r>
      <w:r w:rsidR="00B30A09" w:rsidRPr="0021679E">
        <w:rPr>
          <w:spacing w:val="-1"/>
          <w:sz w:val="24"/>
          <w:szCs w:val="24"/>
        </w:rPr>
        <w:t xml:space="preserve"> </w:t>
      </w:r>
      <w:r w:rsidR="00B30A09" w:rsidRPr="0021679E">
        <w:rPr>
          <w:sz w:val="24"/>
          <w:szCs w:val="24"/>
        </w:rPr>
        <w:t>та його комітетам</w:t>
      </w:r>
      <w:r w:rsidR="00B30A09" w:rsidRPr="0021679E">
        <w:rPr>
          <w:spacing w:val="-14"/>
          <w:sz w:val="24"/>
          <w:szCs w:val="24"/>
        </w:rPr>
        <w:t xml:space="preserve"> </w:t>
      </w:r>
      <w:r w:rsidR="00B30A09" w:rsidRPr="0021679E">
        <w:rPr>
          <w:sz w:val="24"/>
          <w:szCs w:val="24"/>
        </w:rPr>
        <w:t>інформацію</w:t>
      </w:r>
      <w:r w:rsidR="00B30A09" w:rsidRPr="0021679E">
        <w:rPr>
          <w:spacing w:val="-14"/>
          <w:sz w:val="24"/>
          <w:szCs w:val="24"/>
        </w:rPr>
        <w:t xml:space="preserve"> </w:t>
      </w:r>
      <w:r w:rsidR="00B30A09" w:rsidRPr="0021679E">
        <w:rPr>
          <w:sz w:val="24"/>
          <w:szCs w:val="24"/>
        </w:rPr>
        <w:t>про</w:t>
      </w:r>
      <w:r w:rsidR="00B30A09" w:rsidRPr="0021679E">
        <w:rPr>
          <w:spacing w:val="-11"/>
          <w:sz w:val="24"/>
          <w:szCs w:val="24"/>
        </w:rPr>
        <w:t xml:space="preserve"> </w:t>
      </w:r>
      <w:r w:rsidR="00B30A09" w:rsidRPr="0021679E">
        <w:rPr>
          <w:sz w:val="24"/>
          <w:szCs w:val="24"/>
        </w:rPr>
        <w:t>причини</w:t>
      </w:r>
      <w:r w:rsidR="00B30A09" w:rsidRPr="0021679E">
        <w:rPr>
          <w:spacing w:val="-12"/>
          <w:sz w:val="24"/>
          <w:szCs w:val="24"/>
        </w:rPr>
        <w:t xml:space="preserve"> </w:t>
      </w:r>
      <w:r w:rsidR="00B30A09" w:rsidRPr="0021679E">
        <w:rPr>
          <w:sz w:val="24"/>
          <w:szCs w:val="24"/>
        </w:rPr>
        <w:t>порушення</w:t>
      </w:r>
      <w:r w:rsidR="00B30A09" w:rsidRPr="0021679E">
        <w:rPr>
          <w:spacing w:val="-14"/>
          <w:sz w:val="24"/>
          <w:szCs w:val="24"/>
        </w:rPr>
        <w:t xml:space="preserve"> </w:t>
      </w:r>
      <w:r w:rsidR="00B30A09" w:rsidRPr="0021679E">
        <w:rPr>
          <w:sz w:val="24"/>
          <w:szCs w:val="24"/>
        </w:rPr>
        <w:t>лімітів</w:t>
      </w:r>
      <w:r w:rsidR="00B30A09" w:rsidRPr="0021679E">
        <w:rPr>
          <w:spacing w:val="-11"/>
          <w:sz w:val="24"/>
          <w:szCs w:val="24"/>
        </w:rPr>
        <w:t xml:space="preserve"> </w:t>
      </w:r>
      <w:r w:rsidR="00B30A09" w:rsidRPr="0021679E">
        <w:rPr>
          <w:sz w:val="24"/>
          <w:szCs w:val="24"/>
        </w:rPr>
        <w:t>та</w:t>
      </w:r>
      <w:r w:rsidR="00B30A09" w:rsidRPr="0021679E">
        <w:rPr>
          <w:spacing w:val="-14"/>
          <w:sz w:val="24"/>
          <w:szCs w:val="24"/>
        </w:rPr>
        <w:t xml:space="preserve"> </w:t>
      </w:r>
      <w:r w:rsidR="00B30A09" w:rsidRPr="0021679E">
        <w:rPr>
          <w:sz w:val="24"/>
          <w:szCs w:val="24"/>
        </w:rPr>
        <w:t>інших</w:t>
      </w:r>
      <w:r w:rsidR="00B30A09" w:rsidRPr="0021679E">
        <w:rPr>
          <w:spacing w:val="-14"/>
          <w:sz w:val="24"/>
          <w:szCs w:val="24"/>
        </w:rPr>
        <w:t xml:space="preserve"> </w:t>
      </w:r>
      <w:r w:rsidR="00B30A09" w:rsidRPr="0021679E">
        <w:rPr>
          <w:sz w:val="24"/>
          <w:szCs w:val="24"/>
        </w:rPr>
        <w:t>обмежень</w:t>
      </w:r>
      <w:r w:rsidR="00B30A09" w:rsidRPr="0021679E">
        <w:rPr>
          <w:spacing w:val="-13"/>
          <w:sz w:val="24"/>
          <w:szCs w:val="24"/>
        </w:rPr>
        <w:t xml:space="preserve"> </w:t>
      </w:r>
      <w:r w:rsidR="00B30A09" w:rsidRPr="0021679E">
        <w:rPr>
          <w:sz w:val="24"/>
          <w:szCs w:val="24"/>
        </w:rPr>
        <w:t>ризику</w:t>
      </w:r>
      <w:r w:rsidR="00B30A09" w:rsidRPr="0021679E">
        <w:rPr>
          <w:spacing w:val="-14"/>
          <w:sz w:val="24"/>
          <w:szCs w:val="24"/>
        </w:rPr>
        <w:t xml:space="preserve"> </w:t>
      </w:r>
      <w:r w:rsidR="00B30A09" w:rsidRPr="0021679E">
        <w:rPr>
          <w:sz w:val="24"/>
          <w:szCs w:val="24"/>
        </w:rPr>
        <w:t>та</w:t>
      </w:r>
      <w:r w:rsidR="00B30A09" w:rsidRPr="0021679E">
        <w:rPr>
          <w:spacing w:val="-12"/>
          <w:sz w:val="24"/>
          <w:szCs w:val="24"/>
        </w:rPr>
        <w:t xml:space="preserve"> </w:t>
      </w:r>
      <w:r w:rsidR="00B30A09" w:rsidRPr="0021679E">
        <w:rPr>
          <w:sz w:val="24"/>
          <w:szCs w:val="24"/>
        </w:rPr>
        <w:t>пропозиції</w:t>
      </w:r>
      <w:r w:rsidR="00B30A09" w:rsidRPr="0021679E">
        <w:rPr>
          <w:spacing w:val="-13"/>
          <w:sz w:val="24"/>
          <w:szCs w:val="24"/>
        </w:rPr>
        <w:t xml:space="preserve"> </w:t>
      </w:r>
      <w:r w:rsidR="00B30A09" w:rsidRPr="0021679E">
        <w:rPr>
          <w:sz w:val="24"/>
          <w:szCs w:val="24"/>
        </w:rPr>
        <w:t>щодо</w:t>
      </w:r>
      <w:r w:rsidR="00B30A09" w:rsidRPr="0021679E">
        <w:rPr>
          <w:spacing w:val="-14"/>
          <w:sz w:val="24"/>
          <w:szCs w:val="24"/>
        </w:rPr>
        <w:t xml:space="preserve"> </w:t>
      </w:r>
      <w:r w:rsidR="00B30A09" w:rsidRPr="0021679E">
        <w:rPr>
          <w:sz w:val="24"/>
          <w:szCs w:val="24"/>
        </w:rPr>
        <w:t>заходів для усунення</w:t>
      </w:r>
      <w:r w:rsidR="00B30A09" w:rsidRPr="0021679E">
        <w:rPr>
          <w:spacing w:val="40"/>
          <w:sz w:val="24"/>
          <w:szCs w:val="24"/>
        </w:rPr>
        <w:t xml:space="preserve"> </w:t>
      </w:r>
      <w:r w:rsidR="00B30A09" w:rsidRPr="0021679E">
        <w:rPr>
          <w:sz w:val="24"/>
          <w:szCs w:val="24"/>
        </w:rPr>
        <w:t>цих порушень.</w:t>
      </w:r>
    </w:p>
    <w:p w:rsidR="004F61F6" w:rsidRPr="0021679E" w:rsidRDefault="004F61F6" w:rsidP="004F61F6">
      <w:pPr>
        <w:pStyle w:val="a5"/>
        <w:tabs>
          <w:tab w:val="left" w:pos="819"/>
        </w:tabs>
        <w:ind w:right="100"/>
        <w:rPr>
          <w:sz w:val="24"/>
          <w:szCs w:val="24"/>
        </w:rPr>
      </w:pPr>
    </w:p>
    <w:p w:rsidR="00D20732" w:rsidRPr="0021679E" w:rsidRDefault="00D20732" w:rsidP="00E878E9">
      <w:pPr>
        <w:pStyle w:val="a5"/>
        <w:numPr>
          <w:ilvl w:val="0"/>
          <w:numId w:val="11"/>
        </w:numPr>
        <w:tabs>
          <w:tab w:val="left" w:pos="819"/>
        </w:tabs>
        <w:ind w:right="100"/>
        <w:jc w:val="center"/>
        <w:rPr>
          <w:b/>
          <w:sz w:val="24"/>
          <w:szCs w:val="24"/>
        </w:rPr>
      </w:pPr>
      <w:r w:rsidRPr="0021679E">
        <w:rPr>
          <w:b/>
          <w:sz w:val="24"/>
          <w:szCs w:val="24"/>
        </w:rPr>
        <w:t>Допустимі межі ризиків відповідно до законодавчих вимог щодо діяльності Страховика</w:t>
      </w:r>
    </w:p>
    <w:p w:rsidR="004F61F6" w:rsidRPr="0021679E" w:rsidRDefault="004F61F6" w:rsidP="004F61F6">
      <w:pPr>
        <w:pStyle w:val="a5"/>
        <w:tabs>
          <w:tab w:val="left" w:pos="819"/>
        </w:tabs>
        <w:ind w:right="100"/>
        <w:jc w:val="both"/>
        <w:rPr>
          <w:sz w:val="24"/>
          <w:szCs w:val="24"/>
        </w:rPr>
      </w:pPr>
    </w:p>
    <w:p w:rsidR="0021679E" w:rsidRPr="0021679E" w:rsidRDefault="00D20732" w:rsidP="00E878E9">
      <w:pPr>
        <w:pStyle w:val="a5"/>
        <w:numPr>
          <w:ilvl w:val="1"/>
          <w:numId w:val="11"/>
        </w:numPr>
        <w:tabs>
          <w:tab w:val="left" w:pos="819"/>
        </w:tabs>
        <w:ind w:right="100" w:firstLine="30"/>
        <w:jc w:val="both"/>
        <w:rPr>
          <w:sz w:val="24"/>
          <w:szCs w:val="24"/>
        </w:rPr>
      </w:pPr>
      <w:r w:rsidRPr="0021679E">
        <w:rPr>
          <w:sz w:val="24"/>
          <w:szCs w:val="24"/>
        </w:rPr>
        <w:t xml:space="preserve">Основними вимогами щодо діяльності Страховика, які встановлюються законодавством та нормативно-правовими актами Національного банку України є вимоги до платоспроможності та інвестиційної діяльності. </w:t>
      </w:r>
      <w:r w:rsidR="004F61F6" w:rsidRPr="0021679E">
        <w:rPr>
          <w:sz w:val="24"/>
          <w:szCs w:val="24"/>
        </w:rPr>
        <w:t>Положенням про встановлення вимог щодо забезпечення платоспроможності та інвестиційної діяльності страховика, що затверджено Постановою Правління Національного банку України від 29.12.2023 № 201.</w:t>
      </w:r>
    </w:p>
    <w:p w:rsidR="0021679E" w:rsidRPr="0021679E" w:rsidRDefault="007378E2" w:rsidP="00E878E9">
      <w:pPr>
        <w:pStyle w:val="a5"/>
        <w:numPr>
          <w:ilvl w:val="1"/>
          <w:numId w:val="11"/>
        </w:numPr>
        <w:tabs>
          <w:tab w:val="left" w:pos="819"/>
        </w:tabs>
        <w:ind w:right="100" w:firstLine="30"/>
        <w:jc w:val="both"/>
        <w:rPr>
          <w:sz w:val="24"/>
          <w:szCs w:val="24"/>
        </w:rPr>
      </w:pPr>
      <w:r w:rsidRPr="0021679E">
        <w:rPr>
          <w:sz w:val="24"/>
          <w:szCs w:val="24"/>
        </w:rPr>
        <w:t>Платоспроможність Страховика забезпечується шляхом дотримання вимог до капіталу платоспроможності та мінімального капіталу:</w:t>
      </w:r>
    </w:p>
    <w:p w:rsidR="0021679E" w:rsidRPr="0021679E" w:rsidRDefault="007378E2" w:rsidP="0021679E">
      <w:pPr>
        <w:pStyle w:val="a5"/>
        <w:tabs>
          <w:tab w:val="left" w:pos="819"/>
        </w:tabs>
        <w:ind w:left="142" w:right="100"/>
        <w:jc w:val="both"/>
        <w:rPr>
          <w:sz w:val="24"/>
          <w:szCs w:val="24"/>
        </w:rPr>
      </w:pPr>
      <w:r w:rsidRPr="0021679E">
        <w:rPr>
          <w:sz w:val="24"/>
          <w:szCs w:val="24"/>
        </w:rPr>
        <w:t>1) розмір прийнятного регулятивного капіталу для виконання вимог до капіталу платоспроможності повинен перевищувати розмір капіталу платоспроможності;</w:t>
      </w:r>
    </w:p>
    <w:p w:rsidR="0021679E" w:rsidRPr="0021679E" w:rsidRDefault="007378E2" w:rsidP="0021679E">
      <w:pPr>
        <w:pStyle w:val="a5"/>
        <w:tabs>
          <w:tab w:val="left" w:pos="819"/>
        </w:tabs>
        <w:ind w:left="142" w:right="100"/>
        <w:jc w:val="both"/>
        <w:rPr>
          <w:sz w:val="24"/>
          <w:szCs w:val="24"/>
        </w:rPr>
      </w:pPr>
      <w:r w:rsidRPr="0021679E">
        <w:rPr>
          <w:sz w:val="24"/>
          <w:szCs w:val="24"/>
        </w:rPr>
        <w:t>2) розмір прийнятного регулятивного капіталу для виконання вимог до мінімального капіталу повинен перевищувати розмір мінімального капіталу.</w:t>
      </w:r>
    </w:p>
    <w:p w:rsidR="008A4EB7" w:rsidRDefault="007378E2" w:rsidP="008A4EB7">
      <w:pPr>
        <w:pStyle w:val="a5"/>
        <w:tabs>
          <w:tab w:val="left" w:pos="819"/>
        </w:tabs>
        <w:ind w:left="142" w:right="100"/>
        <w:jc w:val="both"/>
        <w:rPr>
          <w:sz w:val="24"/>
          <w:szCs w:val="24"/>
        </w:rPr>
      </w:pPr>
      <w:r w:rsidRPr="0021679E">
        <w:rPr>
          <w:sz w:val="24"/>
          <w:szCs w:val="24"/>
        </w:rPr>
        <w:t xml:space="preserve">7.3. </w:t>
      </w:r>
      <w:r w:rsidR="0021679E" w:rsidRPr="0021679E">
        <w:rPr>
          <w:sz w:val="24"/>
          <w:szCs w:val="24"/>
        </w:rPr>
        <w:tab/>
      </w:r>
      <w:r w:rsidR="00955DA1" w:rsidRPr="0021679E">
        <w:rPr>
          <w:sz w:val="24"/>
          <w:szCs w:val="24"/>
        </w:rPr>
        <w:t>Сума прийнятних активів для покриття технічних резервів за договорами прямого страхування та договорами вхідного перестрахування</w:t>
      </w:r>
      <w:r w:rsidR="00DD1ECB" w:rsidRPr="0021679E">
        <w:rPr>
          <w:sz w:val="24"/>
          <w:szCs w:val="24"/>
        </w:rPr>
        <w:t>:</w:t>
      </w:r>
      <w:r w:rsidR="00955DA1" w:rsidRPr="0021679E">
        <w:rPr>
          <w:sz w:val="24"/>
          <w:szCs w:val="24"/>
        </w:rPr>
        <w:t xml:space="preserve"> </w:t>
      </w:r>
    </w:p>
    <w:p w:rsidR="008A4EB7" w:rsidRDefault="00955DA1" w:rsidP="008A4EB7">
      <w:pPr>
        <w:pStyle w:val="a5"/>
        <w:tabs>
          <w:tab w:val="left" w:pos="819"/>
        </w:tabs>
        <w:ind w:left="142" w:right="100"/>
        <w:jc w:val="both"/>
        <w:rPr>
          <w:sz w:val="24"/>
          <w:szCs w:val="24"/>
        </w:rPr>
      </w:pPr>
      <w:r w:rsidRPr="0021679E">
        <w:rPr>
          <w:sz w:val="24"/>
          <w:szCs w:val="24"/>
        </w:rPr>
        <w:t>1) повинна бути на будь-яку дату не меншою, ніж розмір таких технічних резервів за договорами прямого страхування та договорами вхідного перестрахування;</w:t>
      </w:r>
    </w:p>
    <w:p w:rsidR="004F61F6" w:rsidRPr="0021679E" w:rsidRDefault="00955DA1" w:rsidP="008A4EB7">
      <w:pPr>
        <w:pStyle w:val="a5"/>
        <w:tabs>
          <w:tab w:val="left" w:pos="819"/>
        </w:tabs>
        <w:ind w:left="142" w:right="100"/>
        <w:jc w:val="both"/>
        <w:rPr>
          <w:sz w:val="24"/>
          <w:szCs w:val="24"/>
        </w:rPr>
      </w:pPr>
      <w:r w:rsidRPr="0021679E">
        <w:rPr>
          <w:sz w:val="24"/>
          <w:szCs w:val="24"/>
        </w:rPr>
        <w:t>2) у кожній окремій валюті, що відповідає валюті страхування, на будь-яку дату повинна бути не меншою 80 відсотків технічних резервів, сформованих страховиком за договорами прямого страхування та договорами вхідного перестрахування в такій валюті страхування.</w:t>
      </w:r>
    </w:p>
    <w:p w:rsidR="004B3FF5" w:rsidRPr="0021679E" w:rsidRDefault="004B3FF5" w:rsidP="008A4EB7">
      <w:pPr>
        <w:tabs>
          <w:tab w:val="left" w:pos="819"/>
        </w:tabs>
        <w:ind w:left="142" w:right="100"/>
        <w:jc w:val="both"/>
        <w:rPr>
          <w:sz w:val="24"/>
          <w:szCs w:val="24"/>
        </w:rPr>
      </w:pPr>
      <w:r w:rsidRPr="0021679E">
        <w:rPr>
          <w:sz w:val="24"/>
          <w:szCs w:val="24"/>
        </w:rPr>
        <w:t xml:space="preserve">7.4. </w:t>
      </w:r>
      <w:r w:rsidR="008A4EB7">
        <w:rPr>
          <w:sz w:val="24"/>
          <w:szCs w:val="24"/>
        </w:rPr>
        <w:tab/>
      </w:r>
      <w:r w:rsidRPr="0021679E">
        <w:rPr>
          <w:sz w:val="24"/>
          <w:szCs w:val="24"/>
        </w:rPr>
        <w:t>Для кількісно оцінювальних ризиків цією Політикою встановлюються допустимі межі ризиків (межі зміни встановлених норм під впливом дії ризиків):</w:t>
      </w:r>
    </w:p>
    <w:tbl>
      <w:tblPr>
        <w:tblStyle w:val="ab"/>
        <w:tblW w:w="0" w:type="auto"/>
        <w:tblLook w:val="04A0" w:firstRow="1" w:lastRow="0" w:firstColumn="1" w:lastColumn="0" w:noHBand="0" w:noVBand="1"/>
      </w:tblPr>
      <w:tblGrid>
        <w:gridCol w:w="584"/>
        <w:gridCol w:w="4065"/>
        <w:gridCol w:w="1926"/>
        <w:gridCol w:w="1919"/>
        <w:gridCol w:w="1926"/>
      </w:tblGrid>
      <w:tr w:rsidR="004B3FF5" w:rsidRPr="0021679E" w:rsidTr="000975C7">
        <w:tc>
          <w:tcPr>
            <w:tcW w:w="584" w:type="dxa"/>
          </w:tcPr>
          <w:p w:rsidR="004B3FF5" w:rsidRPr="0021679E" w:rsidRDefault="004B3FF5" w:rsidP="00955DA1">
            <w:pPr>
              <w:tabs>
                <w:tab w:val="left" w:pos="819"/>
              </w:tabs>
              <w:ind w:right="100"/>
              <w:jc w:val="both"/>
              <w:rPr>
                <w:sz w:val="24"/>
                <w:szCs w:val="24"/>
              </w:rPr>
            </w:pPr>
            <w:r w:rsidRPr="0021679E">
              <w:rPr>
                <w:sz w:val="24"/>
                <w:szCs w:val="24"/>
              </w:rPr>
              <w:t>№</w:t>
            </w:r>
          </w:p>
        </w:tc>
        <w:tc>
          <w:tcPr>
            <w:tcW w:w="4065" w:type="dxa"/>
          </w:tcPr>
          <w:p w:rsidR="004B3FF5" w:rsidRPr="0021679E" w:rsidRDefault="004B3FF5" w:rsidP="00955DA1">
            <w:pPr>
              <w:tabs>
                <w:tab w:val="left" w:pos="819"/>
              </w:tabs>
              <w:ind w:right="100"/>
              <w:jc w:val="both"/>
              <w:rPr>
                <w:sz w:val="24"/>
                <w:szCs w:val="24"/>
              </w:rPr>
            </w:pPr>
            <w:r w:rsidRPr="0021679E">
              <w:rPr>
                <w:sz w:val="24"/>
                <w:szCs w:val="24"/>
              </w:rPr>
              <w:t>Вимога</w:t>
            </w:r>
          </w:p>
        </w:tc>
        <w:tc>
          <w:tcPr>
            <w:tcW w:w="1926" w:type="dxa"/>
          </w:tcPr>
          <w:p w:rsidR="004B3FF5" w:rsidRPr="0021679E" w:rsidRDefault="004B3FF5" w:rsidP="00955DA1">
            <w:pPr>
              <w:tabs>
                <w:tab w:val="left" w:pos="819"/>
              </w:tabs>
              <w:ind w:right="100"/>
              <w:jc w:val="both"/>
              <w:rPr>
                <w:sz w:val="24"/>
                <w:szCs w:val="24"/>
              </w:rPr>
            </w:pPr>
            <w:r w:rsidRPr="0021679E">
              <w:rPr>
                <w:sz w:val="24"/>
                <w:szCs w:val="24"/>
              </w:rPr>
              <w:t>Недостача</w:t>
            </w:r>
          </w:p>
        </w:tc>
        <w:tc>
          <w:tcPr>
            <w:tcW w:w="1919" w:type="dxa"/>
          </w:tcPr>
          <w:p w:rsidR="004B3FF5" w:rsidRPr="0021679E" w:rsidRDefault="004B3FF5" w:rsidP="00955DA1">
            <w:pPr>
              <w:tabs>
                <w:tab w:val="left" w:pos="819"/>
              </w:tabs>
              <w:ind w:right="100"/>
              <w:jc w:val="both"/>
              <w:rPr>
                <w:sz w:val="24"/>
                <w:szCs w:val="24"/>
              </w:rPr>
            </w:pPr>
            <w:r w:rsidRPr="0021679E">
              <w:rPr>
                <w:sz w:val="24"/>
                <w:szCs w:val="24"/>
              </w:rPr>
              <w:t>Зона ризику</w:t>
            </w:r>
          </w:p>
        </w:tc>
        <w:tc>
          <w:tcPr>
            <w:tcW w:w="1926" w:type="dxa"/>
          </w:tcPr>
          <w:p w:rsidR="004B3FF5" w:rsidRPr="0021679E" w:rsidRDefault="004B3FF5" w:rsidP="00955DA1">
            <w:pPr>
              <w:tabs>
                <w:tab w:val="left" w:pos="819"/>
              </w:tabs>
              <w:ind w:right="100"/>
              <w:jc w:val="both"/>
              <w:rPr>
                <w:sz w:val="24"/>
                <w:szCs w:val="24"/>
              </w:rPr>
            </w:pPr>
            <w:r w:rsidRPr="0021679E">
              <w:rPr>
                <w:sz w:val="24"/>
                <w:szCs w:val="24"/>
              </w:rPr>
              <w:t>Достатній рівень</w:t>
            </w:r>
          </w:p>
        </w:tc>
      </w:tr>
      <w:tr w:rsidR="004B3FF5" w:rsidRPr="0021679E" w:rsidTr="000975C7">
        <w:tc>
          <w:tcPr>
            <w:tcW w:w="584" w:type="dxa"/>
          </w:tcPr>
          <w:p w:rsidR="004B3FF5" w:rsidRPr="0021679E" w:rsidRDefault="004B3FF5" w:rsidP="004B3FF5">
            <w:pPr>
              <w:tabs>
                <w:tab w:val="left" w:pos="819"/>
              </w:tabs>
              <w:ind w:right="100"/>
              <w:jc w:val="both"/>
              <w:rPr>
                <w:sz w:val="24"/>
                <w:szCs w:val="24"/>
              </w:rPr>
            </w:pPr>
            <w:r w:rsidRPr="0021679E">
              <w:rPr>
                <w:sz w:val="24"/>
                <w:szCs w:val="24"/>
              </w:rPr>
              <w:t>1</w:t>
            </w:r>
          </w:p>
        </w:tc>
        <w:tc>
          <w:tcPr>
            <w:tcW w:w="4065" w:type="dxa"/>
          </w:tcPr>
          <w:p w:rsidR="004B3FF5" w:rsidRPr="0021679E" w:rsidRDefault="004B3FF5" w:rsidP="004B3FF5">
            <w:pPr>
              <w:tabs>
                <w:tab w:val="left" w:pos="819"/>
              </w:tabs>
              <w:ind w:right="100"/>
              <w:rPr>
                <w:sz w:val="24"/>
                <w:szCs w:val="24"/>
              </w:rPr>
            </w:pPr>
            <w:r w:rsidRPr="0021679E">
              <w:rPr>
                <w:sz w:val="24"/>
                <w:szCs w:val="24"/>
              </w:rPr>
              <w:t>Відношення розміру прийнятного регулятивного капіталу для виконання вимог до капіталу платоспроможності</w:t>
            </w:r>
            <w:r w:rsidRPr="0021679E">
              <w:rPr>
                <w:sz w:val="24"/>
                <w:szCs w:val="24"/>
                <w:lang w:val="ru-RU"/>
              </w:rPr>
              <w:t xml:space="preserve"> </w:t>
            </w:r>
            <w:r w:rsidRPr="0021679E">
              <w:rPr>
                <w:sz w:val="24"/>
                <w:szCs w:val="24"/>
              </w:rPr>
              <w:t xml:space="preserve">до капіталу платоспроможності </w:t>
            </w:r>
          </w:p>
        </w:tc>
        <w:tc>
          <w:tcPr>
            <w:tcW w:w="1926" w:type="dxa"/>
          </w:tcPr>
          <w:p w:rsidR="004B3FF5" w:rsidRPr="0021679E" w:rsidRDefault="004B3FF5" w:rsidP="004B3FF5">
            <w:pPr>
              <w:tabs>
                <w:tab w:val="left" w:pos="819"/>
              </w:tabs>
              <w:ind w:right="100"/>
              <w:jc w:val="center"/>
              <w:rPr>
                <w:sz w:val="24"/>
                <w:szCs w:val="24"/>
                <w:lang w:val="en-US"/>
              </w:rPr>
            </w:pPr>
            <w:r w:rsidRPr="0021679E">
              <w:rPr>
                <w:sz w:val="24"/>
                <w:szCs w:val="24"/>
                <w:lang w:val="en-US"/>
              </w:rPr>
              <w:t>&lt; 100%</w:t>
            </w:r>
          </w:p>
        </w:tc>
        <w:tc>
          <w:tcPr>
            <w:tcW w:w="1919" w:type="dxa"/>
          </w:tcPr>
          <w:p w:rsidR="004B3FF5" w:rsidRPr="0021679E" w:rsidRDefault="004B3FF5" w:rsidP="004B3FF5">
            <w:pPr>
              <w:tabs>
                <w:tab w:val="left" w:pos="819"/>
              </w:tabs>
              <w:ind w:right="100"/>
              <w:jc w:val="center"/>
              <w:rPr>
                <w:sz w:val="24"/>
                <w:szCs w:val="24"/>
                <w:lang w:val="en-US"/>
              </w:rPr>
            </w:pPr>
            <w:r w:rsidRPr="0021679E">
              <w:rPr>
                <w:sz w:val="24"/>
                <w:szCs w:val="24"/>
                <w:lang w:val="en-US"/>
              </w:rPr>
              <w:t>100-120%</w:t>
            </w:r>
          </w:p>
        </w:tc>
        <w:tc>
          <w:tcPr>
            <w:tcW w:w="1926" w:type="dxa"/>
          </w:tcPr>
          <w:p w:rsidR="004B3FF5" w:rsidRPr="0021679E" w:rsidRDefault="004B3FF5" w:rsidP="004B3FF5">
            <w:pPr>
              <w:tabs>
                <w:tab w:val="left" w:pos="819"/>
              </w:tabs>
              <w:ind w:right="100"/>
              <w:jc w:val="center"/>
              <w:rPr>
                <w:sz w:val="24"/>
                <w:szCs w:val="24"/>
                <w:lang w:val="en-US"/>
              </w:rPr>
            </w:pPr>
            <w:r w:rsidRPr="0021679E">
              <w:rPr>
                <w:sz w:val="24"/>
                <w:szCs w:val="24"/>
                <w:lang w:val="en-US"/>
              </w:rPr>
              <w:t>&gt;120%</w:t>
            </w:r>
          </w:p>
        </w:tc>
      </w:tr>
      <w:tr w:rsidR="000975C7" w:rsidRPr="0021679E" w:rsidTr="000975C7">
        <w:tc>
          <w:tcPr>
            <w:tcW w:w="584" w:type="dxa"/>
          </w:tcPr>
          <w:p w:rsidR="000975C7" w:rsidRPr="0021679E" w:rsidRDefault="000975C7" w:rsidP="000975C7">
            <w:pPr>
              <w:tabs>
                <w:tab w:val="left" w:pos="819"/>
              </w:tabs>
              <w:ind w:right="100"/>
              <w:jc w:val="both"/>
              <w:rPr>
                <w:sz w:val="24"/>
                <w:szCs w:val="24"/>
              </w:rPr>
            </w:pPr>
            <w:r w:rsidRPr="0021679E">
              <w:rPr>
                <w:sz w:val="24"/>
                <w:szCs w:val="24"/>
              </w:rPr>
              <w:t>2</w:t>
            </w:r>
          </w:p>
        </w:tc>
        <w:tc>
          <w:tcPr>
            <w:tcW w:w="4065" w:type="dxa"/>
          </w:tcPr>
          <w:p w:rsidR="000975C7" w:rsidRPr="0021679E" w:rsidRDefault="000975C7" w:rsidP="000975C7">
            <w:pPr>
              <w:tabs>
                <w:tab w:val="left" w:pos="819"/>
              </w:tabs>
              <w:ind w:right="100"/>
              <w:jc w:val="both"/>
              <w:rPr>
                <w:sz w:val="24"/>
                <w:szCs w:val="24"/>
              </w:rPr>
            </w:pPr>
            <w:r w:rsidRPr="0021679E">
              <w:rPr>
                <w:sz w:val="24"/>
                <w:szCs w:val="24"/>
              </w:rPr>
              <w:t>Відношення розміру прийнятного регулятивного капіталу для виконання вимог до мінімального капіталу</w:t>
            </w:r>
            <w:r w:rsidRPr="0021679E">
              <w:rPr>
                <w:sz w:val="24"/>
                <w:szCs w:val="24"/>
                <w:lang w:val="ru-RU"/>
              </w:rPr>
              <w:t xml:space="preserve"> </w:t>
            </w:r>
            <w:r w:rsidRPr="0021679E">
              <w:rPr>
                <w:sz w:val="24"/>
                <w:szCs w:val="24"/>
              </w:rPr>
              <w:t>до мінімального капіталу</w:t>
            </w:r>
          </w:p>
        </w:tc>
        <w:tc>
          <w:tcPr>
            <w:tcW w:w="1926" w:type="dxa"/>
          </w:tcPr>
          <w:p w:rsidR="000975C7" w:rsidRPr="0021679E" w:rsidRDefault="000975C7" w:rsidP="000975C7">
            <w:pPr>
              <w:tabs>
                <w:tab w:val="left" w:pos="819"/>
              </w:tabs>
              <w:ind w:right="100"/>
              <w:jc w:val="center"/>
              <w:rPr>
                <w:sz w:val="24"/>
                <w:szCs w:val="24"/>
                <w:lang w:val="en-US"/>
              </w:rPr>
            </w:pPr>
            <w:r w:rsidRPr="0021679E">
              <w:rPr>
                <w:sz w:val="24"/>
                <w:szCs w:val="24"/>
                <w:lang w:val="en-US"/>
              </w:rPr>
              <w:t>&lt; 100%</w:t>
            </w:r>
          </w:p>
        </w:tc>
        <w:tc>
          <w:tcPr>
            <w:tcW w:w="1919" w:type="dxa"/>
          </w:tcPr>
          <w:p w:rsidR="000975C7" w:rsidRPr="0021679E" w:rsidRDefault="000975C7" w:rsidP="000975C7">
            <w:pPr>
              <w:tabs>
                <w:tab w:val="left" w:pos="819"/>
              </w:tabs>
              <w:ind w:right="100"/>
              <w:jc w:val="center"/>
              <w:rPr>
                <w:sz w:val="24"/>
                <w:szCs w:val="24"/>
                <w:lang w:val="en-US"/>
              </w:rPr>
            </w:pPr>
            <w:r w:rsidRPr="0021679E">
              <w:rPr>
                <w:sz w:val="24"/>
                <w:szCs w:val="24"/>
                <w:lang w:val="en-US"/>
              </w:rPr>
              <w:t>100-120%</w:t>
            </w:r>
          </w:p>
        </w:tc>
        <w:tc>
          <w:tcPr>
            <w:tcW w:w="1926" w:type="dxa"/>
          </w:tcPr>
          <w:p w:rsidR="000975C7" w:rsidRPr="0021679E" w:rsidRDefault="000975C7" w:rsidP="000975C7">
            <w:pPr>
              <w:tabs>
                <w:tab w:val="left" w:pos="819"/>
              </w:tabs>
              <w:ind w:right="100"/>
              <w:jc w:val="center"/>
              <w:rPr>
                <w:sz w:val="24"/>
                <w:szCs w:val="24"/>
                <w:lang w:val="en-US"/>
              </w:rPr>
            </w:pPr>
            <w:r w:rsidRPr="0021679E">
              <w:rPr>
                <w:sz w:val="24"/>
                <w:szCs w:val="24"/>
                <w:lang w:val="en-US"/>
              </w:rPr>
              <w:t>&gt;120%</w:t>
            </w:r>
          </w:p>
        </w:tc>
      </w:tr>
      <w:tr w:rsidR="000975C7" w:rsidRPr="0021679E" w:rsidTr="000975C7">
        <w:tc>
          <w:tcPr>
            <w:tcW w:w="584" w:type="dxa"/>
          </w:tcPr>
          <w:p w:rsidR="000975C7" w:rsidRPr="0021679E" w:rsidRDefault="000975C7" w:rsidP="000975C7">
            <w:pPr>
              <w:tabs>
                <w:tab w:val="left" w:pos="819"/>
              </w:tabs>
              <w:ind w:right="100"/>
              <w:jc w:val="both"/>
              <w:rPr>
                <w:sz w:val="24"/>
                <w:szCs w:val="24"/>
              </w:rPr>
            </w:pPr>
            <w:r w:rsidRPr="0021679E">
              <w:rPr>
                <w:sz w:val="24"/>
                <w:szCs w:val="24"/>
              </w:rPr>
              <w:t>3</w:t>
            </w:r>
          </w:p>
        </w:tc>
        <w:tc>
          <w:tcPr>
            <w:tcW w:w="4065" w:type="dxa"/>
          </w:tcPr>
          <w:p w:rsidR="000975C7" w:rsidRPr="0021679E" w:rsidRDefault="000975C7" w:rsidP="000975C7">
            <w:pPr>
              <w:tabs>
                <w:tab w:val="left" w:pos="819"/>
              </w:tabs>
              <w:ind w:right="100"/>
              <w:jc w:val="both"/>
              <w:rPr>
                <w:sz w:val="24"/>
                <w:szCs w:val="24"/>
              </w:rPr>
            </w:pPr>
            <w:r w:rsidRPr="0021679E">
              <w:rPr>
                <w:sz w:val="24"/>
                <w:szCs w:val="24"/>
              </w:rPr>
              <w:t>Відношення суми прийнятних активів до покриття технічних резервів до розміру технічних резервів</w:t>
            </w:r>
          </w:p>
        </w:tc>
        <w:tc>
          <w:tcPr>
            <w:tcW w:w="1926" w:type="dxa"/>
          </w:tcPr>
          <w:p w:rsidR="000975C7" w:rsidRPr="0021679E" w:rsidRDefault="000975C7" w:rsidP="000975C7">
            <w:pPr>
              <w:tabs>
                <w:tab w:val="left" w:pos="819"/>
              </w:tabs>
              <w:ind w:right="100"/>
              <w:jc w:val="center"/>
              <w:rPr>
                <w:sz w:val="24"/>
                <w:szCs w:val="24"/>
                <w:lang w:val="en-US"/>
              </w:rPr>
            </w:pPr>
            <w:r w:rsidRPr="0021679E">
              <w:rPr>
                <w:sz w:val="24"/>
                <w:szCs w:val="24"/>
                <w:lang w:val="en-US"/>
              </w:rPr>
              <w:t>&lt; 100%</w:t>
            </w:r>
          </w:p>
        </w:tc>
        <w:tc>
          <w:tcPr>
            <w:tcW w:w="1919" w:type="dxa"/>
          </w:tcPr>
          <w:p w:rsidR="000975C7" w:rsidRPr="0021679E" w:rsidRDefault="000975C7" w:rsidP="000975C7">
            <w:pPr>
              <w:tabs>
                <w:tab w:val="left" w:pos="819"/>
              </w:tabs>
              <w:ind w:right="100"/>
              <w:jc w:val="center"/>
              <w:rPr>
                <w:sz w:val="24"/>
                <w:szCs w:val="24"/>
                <w:lang w:val="en-US"/>
              </w:rPr>
            </w:pPr>
            <w:r w:rsidRPr="0021679E">
              <w:rPr>
                <w:sz w:val="24"/>
                <w:szCs w:val="24"/>
                <w:lang w:val="en-US"/>
              </w:rPr>
              <w:t>100-120%</w:t>
            </w:r>
          </w:p>
        </w:tc>
        <w:tc>
          <w:tcPr>
            <w:tcW w:w="1926" w:type="dxa"/>
          </w:tcPr>
          <w:p w:rsidR="000975C7" w:rsidRPr="0021679E" w:rsidRDefault="000975C7" w:rsidP="000975C7">
            <w:pPr>
              <w:tabs>
                <w:tab w:val="left" w:pos="819"/>
              </w:tabs>
              <w:ind w:right="100"/>
              <w:jc w:val="center"/>
              <w:rPr>
                <w:sz w:val="24"/>
                <w:szCs w:val="24"/>
                <w:lang w:val="en-US"/>
              </w:rPr>
            </w:pPr>
            <w:r w:rsidRPr="0021679E">
              <w:rPr>
                <w:sz w:val="24"/>
                <w:szCs w:val="24"/>
                <w:lang w:val="en-US"/>
              </w:rPr>
              <w:t>&gt;120%</w:t>
            </w:r>
          </w:p>
        </w:tc>
      </w:tr>
      <w:tr w:rsidR="000975C7" w:rsidRPr="0021679E" w:rsidTr="000975C7">
        <w:tc>
          <w:tcPr>
            <w:tcW w:w="584" w:type="dxa"/>
          </w:tcPr>
          <w:p w:rsidR="000975C7" w:rsidRPr="0021679E" w:rsidRDefault="000975C7" w:rsidP="000975C7">
            <w:pPr>
              <w:tabs>
                <w:tab w:val="left" w:pos="819"/>
              </w:tabs>
              <w:ind w:right="100"/>
              <w:jc w:val="both"/>
              <w:rPr>
                <w:sz w:val="24"/>
                <w:szCs w:val="24"/>
              </w:rPr>
            </w:pPr>
            <w:r w:rsidRPr="0021679E">
              <w:rPr>
                <w:sz w:val="24"/>
                <w:szCs w:val="24"/>
              </w:rPr>
              <w:t>4</w:t>
            </w:r>
          </w:p>
        </w:tc>
        <w:tc>
          <w:tcPr>
            <w:tcW w:w="4065" w:type="dxa"/>
          </w:tcPr>
          <w:p w:rsidR="000975C7" w:rsidRPr="0021679E" w:rsidRDefault="000975C7" w:rsidP="000975C7">
            <w:pPr>
              <w:tabs>
                <w:tab w:val="left" w:pos="819"/>
              </w:tabs>
              <w:ind w:right="100"/>
              <w:jc w:val="both"/>
              <w:rPr>
                <w:sz w:val="24"/>
                <w:szCs w:val="24"/>
              </w:rPr>
            </w:pPr>
            <w:r w:rsidRPr="0021679E">
              <w:rPr>
                <w:sz w:val="24"/>
                <w:szCs w:val="24"/>
              </w:rPr>
              <w:t>Відношення суми прийнятних активів до покриття технічних резервів в доларах США до суми технічних резервів, сформованих в доларах США</w:t>
            </w:r>
          </w:p>
        </w:tc>
        <w:tc>
          <w:tcPr>
            <w:tcW w:w="1926" w:type="dxa"/>
          </w:tcPr>
          <w:p w:rsidR="000975C7" w:rsidRPr="0021679E" w:rsidRDefault="000975C7" w:rsidP="000975C7">
            <w:pPr>
              <w:tabs>
                <w:tab w:val="left" w:pos="819"/>
              </w:tabs>
              <w:ind w:right="100"/>
              <w:jc w:val="center"/>
              <w:rPr>
                <w:sz w:val="24"/>
                <w:szCs w:val="24"/>
                <w:lang w:val="en-US"/>
              </w:rPr>
            </w:pPr>
            <w:r w:rsidRPr="0021679E">
              <w:rPr>
                <w:sz w:val="24"/>
                <w:szCs w:val="24"/>
                <w:lang w:val="en-US"/>
              </w:rPr>
              <w:t xml:space="preserve">&lt; </w:t>
            </w:r>
            <w:r w:rsidRPr="0021679E">
              <w:rPr>
                <w:sz w:val="24"/>
                <w:szCs w:val="24"/>
              </w:rPr>
              <w:t>80</w:t>
            </w:r>
            <w:r w:rsidRPr="0021679E">
              <w:rPr>
                <w:sz w:val="24"/>
                <w:szCs w:val="24"/>
                <w:lang w:val="en-US"/>
              </w:rPr>
              <w:t>%</w:t>
            </w:r>
          </w:p>
        </w:tc>
        <w:tc>
          <w:tcPr>
            <w:tcW w:w="1919" w:type="dxa"/>
          </w:tcPr>
          <w:p w:rsidR="000975C7" w:rsidRPr="0021679E" w:rsidRDefault="000975C7" w:rsidP="000975C7">
            <w:pPr>
              <w:tabs>
                <w:tab w:val="left" w:pos="819"/>
              </w:tabs>
              <w:ind w:right="100"/>
              <w:jc w:val="center"/>
              <w:rPr>
                <w:sz w:val="24"/>
                <w:szCs w:val="24"/>
                <w:lang w:val="en-US"/>
              </w:rPr>
            </w:pPr>
            <w:r w:rsidRPr="0021679E">
              <w:rPr>
                <w:sz w:val="24"/>
                <w:szCs w:val="24"/>
              </w:rPr>
              <w:t>80-100</w:t>
            </w:r>
            <w:r w:rsidRPr="0021679E">
              <w:rPr>
                <w:sz w:val="24"/>
                <w:szCs w:val="24"/>
                <w:lang w:val="en-US"/>
              </w:rPr>
              <w:t>%</w:t>
            </w:r>
          </w:p>
        </w:tc>
        <w:tc>
          <w:tcPr>
            <w:tcW w:w="1926" w:type="dxa"/>
          </w:tcPr>
          <w:p w:rsidR="000975C7" w:rsidRPr="0021679E" w:rsidRDefault="000975C7" w:rsidP="000975C7">
            <w:pPr>
              <w:tabs>
                <w:tab w:val="left" w:pos="819"/>
              </w:tabs>
              <w:ind w:right="100"/>
              <w:jc w:val="center"/>
              <w:rPr>
                <w:sz w:val="24"/>
                <w:szCs w:val="24"/>
                <w:lang w:val="en-US"/>
              </w:rPr>
            </w:pPr>
            <w:r w:rsidRPr="0021679E">
              <w:rPr>
                <w:sz w:val="24"/>
                <w:szCs w:val="24"/>
                <w:lang w:val="en-US"/>
              </w:rPr>
              <w:t>&gt;1</w:t>
            </w:r>
            <w:r w:rsidRPr="0021679E">
              <w:rPr>
                <w:sz w:val="24"/>
                <w:szCs w:val="24"/>
              </w:rPr>
              <w:t>00</w:t>
            </w:r>
            <w:r w:rsidRPr="0021679E">
              <w:rPr>
                <w:sz w:val="24"/>
                <w:szCs w:val="24"/>
                <w:lang w:val="en-US"/>
              </w:rPr>
              <w:t>%</w:t>
            </w:r>
          </w:p>
        </w:tc>
      </w:tr>
      <w:tr w:rsidR="000975C7" w:rsidRPr="0021679E" w:rsidTr="000975C7">
        <w:tc>
          <w:tcPr>
            <w:tcW w:w="584" w:type="dxa"/>
          </w:tcPr>
          <w:p w:rsidR="000975C7" w:rsidRPr="0021679E" w:rsidRDefault="000975C7" w:rsidP="000975C7">
            <w:pPr>
              <w:tabs>
                <w:tab w:val="left" w:pos="819"/>
              </w:tabs>
              <w:ind w:right="100"/>
              <w:jc w:val="both"/>
              <w:rPr>
                <w:sz w:val="24"/>
                <w:szCs w:val="24"/>
              </w:rPr>
            </w:pPr>
            <w:r w:rsidRPr="0021679E">
              <w:rPr>
                <w:sz w:val="24"/>
                <w:szCs w:val="24"/>
              </w:rPr>
              <w:t>5</w:t>
            </w:r>
          </w:p>
        </w:tc>
        <w:tc>
          <w:tcPr>
            <w:tcW w:w="4065" w:type="dxa"/>
          </w:tcPr>
          <w:p w:rsidR="000975C7" w:rsidRPr="0021679E" w:rsidRDefault="000975C7" w:rsidP="000975C7">
            <w:pPr>
              <w:tabs>
                <w:tab w:val="left" w:pos="819"/>
              </w:tabs>
              <w:ind w:right="100"/>
              <w:jc w:val="both"/>
              <w:rPr>
                <w:sz w:val="24"/>
                <w:szCs w:val="24"/>
              </w:rPr>
            </w:pPr>
            <w:r w:rsidRPr="0021679E">
              <w:rPr>
                <w:sz w:val="24"/>
                <w:szCs w:val="24"/>
              </w:rPr>
              <w:t>Відношення суми прийнятних активів до покриття технічних резервів в Євро до суми технічних резервів, сформованих в Євро</w:t>
            </w:r>
          </w:p>
        </w:tc>
        <w:tc>
          <w:tcPr>
            <w:tcW w:w="1926" w:type="dxa"/>
          </w:tcPr>
          <w:p w:rsidR="000975C7" w:rsidRPr="0021679E" w:rsidRDefault="000975C7" w:rsidP="000975C7">
            <w:pPr>
              <w:tabs>
                <w:tab w:val="left" w:pos="819"/>
              </w:tabs>
              <w:ind w:right="100"/>
              <w:jc w:val="center"/>
              <w:rPr>
                <w:sz w:val="24"/>
                <w:szCs w:val="24"/>
                <w:lang w:val="en-US"/>
              </w:rPr>
            </w:pPr>
            <w:r w:rsidRPr="0021679E">
              <w:rPr>
                <w:sz w:val="24"/>
                <w:szCs w:val="24"/>
                <w:lang w:val="en-US"/>
              </w:rPr>
              <w:t xml:space="preserve">&lt; </w:t>
            </w:r>
            <w:r w:rsidRPr="0021679E">
              <w:rPr>
                <w:sz w:val="24"/>
                <w:szCs w:val="24"/>
              </w:rPr>
              <w:t>80</w:t>
            </w:r>
            <w:r w:rsidRPr="0021679E">
              <w:rPr>
                <w:sz w:val="24"/>
                <w:szCs w:val="24"/>
                <w:lang w:val="en-US"/>
              </w:rPr>
              <w:t>%</w:t>
            </w:r>
          </w:p>
        </w:tc>
        <w:tc>
          <w:tcPr>
            <w:tcW w:w="1919" w:type="dxa"/>
          </w:tcPr>
          <w:p w:rsidR="000975C7" w:rsidRPr="0021679E" w:rsidRDefault="000975C7" w:rsidP="000975C7">
            <w:pPr>
              <w:tabs>
                <w:tab w:val="left" w:pos="819"/>
              </w:tabs>
              <w:ind w:right="100"/>
              <w:jc w:val="center"/>
              <w:rPr>
                <w:sz w:val="24"/>
                <w:szCs w:val="24"/>
                <w:lang w:val="en-US"/>
              </w:rPr>
            </w:pPr>
            <w:r w:rsidRPr="0021679E">
              <w:rPr>
                <w:sz w:val="24"/>
                <w:szCs w:val="24"/>
              </w:rPr>
              <w:t>80-100</w:t>
            </w:r>
            <w:r w:rsidRPr="0021679E">
              <w:rPr>
                <w:sz w:val="24"/>
                <w:szCs w:val="24"/>
                <w:lang w:val="en-US"/>
              </w:rPr>
              <w:t>%</w:t>
            </w:r>
          </w:p>
        </w:tc>
        <w:tc>
          <w:tcPr>
            <w:tcW w:w="1926" w:type="dxa"/>
          </w:tcPr>
          <w:p w:rsidR="000975C7" w:rsidRPr="0021679E" w:rsidRDefault="000975C7" w:rsidP="000975C7">
            <w:pPr>
              <w:tabs>
                <w:tab w:val="left" w:pos="819"/>
              </w:tabs>
              <w:ind w:right="100"/>
              <w:jc w:val="center"/>
              <w:rPr>
                <w:sz w:val="24"/>
                <w:szCs w:val="24"/>
                <w:lang w:val="en-US"/>
              </w:rPr>
            </w:pPr>
            <w:r w:rsidRPr="0021679E">
              <w:rPr>
                <w:sz w:val="24"/>
                <w:szCs w:val="24"/>
                <w:lang w:val="en-US"/>
              </w:rPr>
              <w:t>&gt;1</w:t>
            </w:r>
            <w:r w:rsidRPr="0021679E">
              <w:rPr>
                <w:sz w:val="24"/>
                <w:szCs w:val="24"/>
              </w:rPr>
              <w:t>00</w:t>
            </w:r>
            <w:r w:rsidRPr="0021679E">
              <w:rPr>
                <w:sz w:val="24"/>
                <w:szCs w:val="24"/>
                <w:lang w:val="en-US"/>
              </w:rPr>
              <w:t>%</w:t>
            </w:r>
          </w:p>
        </w:tc>
      </w:tr>
      <w:tr w:rsidR="000975C7" w:rsidRPr="0021679E" w:rsidTr="000975C7">
        <w:tc>
          <w:tcPr>
            <w:tcW w:w="584" w:type="dxa"/>
          </w:tcPr>
          <w:p w:rsidR="000975C7" w:rsidRPr="0021679E" w:rsidRDefault="000975C7" w:rsidP="000975C7">
            <w:pPr>
              <w:tabs>
                <w:tab w:val="left" w:pos="819"/>
              </w:tabs>
              <w:ind w:right="100"/>
              <w:jc w:val="both"/>
              <w:rPr>
                <w:sz w:val="24"/>
                <w:szCs w:val="24"/>
              </w:rPr>
            </w:pPr>
            <w:r w:rsidRPr="0021679E">
              <w:rPr>
                <w:sz w:val="24"/>
                <w:szCs w:val="24"/>
              </w:rPr>
              <w:t>6</w:t>
            </w:r>
          </w:p>
        </w:tc>
        <w:tc>
          <w:tcPr>
            <w:tcW w:w="4065" w:type="dxa"/>
          </w:tcPr>
          <w:p w:rsidR="000975C7" w:rsidRPr="0021679E" w:rsidRDefault="000975C7" w:rsidP="000975C7">
            <w:pPr>
              <w:tabs>
                <w:tab w:val="left" w:pos="819"/>
              </w:tabs>
              <w:ind w:right="100"/>
              <w:jc w:val="both"/>
              <w:rPr>
                <w:sz w:val="24"/>
                <w:szCs w:val="24"/>
              </w:rPr>
            </w:pPr>
            <w:r w:rsidRPr="0021679E">
              <w:rPr>
                <w:sz w:val="24"/>
                <w:szCs w:val="24"/>
              </w:rPr>
              <w:t xml:space="preserve">Відношення суми прийнятних активів до покриття технічних </w:t>
            </w:r>
            <w:r w:rsidRPr="0021679E">
              <w:rPr>
                <w:sz w:val="24"/>
                <w:szCs w:val="24"/>
              </w:rPr>
              <w:lastRenderedPageBreak/>
              <w:t>резервів в валюті, іншої, ніж долар США та Євро, до суми технічних резервів, сформованих в валюті, іншої, ніж долар США та Євро.</w:t>
            </w:r>
          </w:p>
        </w:tc>
        <w:tc>
          <w:tcPr>
            <w:tcW w:w="1926" w:type="dxa"/>
          </w:tcPr>
          <w:p w:rsidR="000975C7" w:rsidRPr="0021679E" w:rsidRDefault="000975C7" w:rsidP="000975C7">
            <w:pPr>
              <w:tabs>
                <w:tab w:val="left" w:pos="819"/>
              </w:tabs>
              <w:ind w:right="100"/>
              <w:jc w:val="center"/>
              <w:rPr>
                <w:sz w:val="24"/>
                <w:szCs w:val="24"/>
                <w:lang w:val="en-US"/>
              </w:rPr>
            </w:pPr>
            <w:r w:rsidRPr="0021679E">
              <w:rPr>
                <w:sz w:val="24"/>
                <w:szCs w:val="24"/>
                <w:lang w:val="en-US"/>
              </w:rPr>
              <w:lastRenderedPageBreak/>
              <w:t xml:space="preserve">&lt; </w:t>
            </w:r>
            <w:r w:rsidRPr="0021679E">
              <w:rPr>
                <w:sz w:val="24"/>
                <w:szCs w:val="24"/>
              </w:rPr>
              <w:t>80</w:t>
            </w:r>
            <w:r w:rsidRPr="0021679E">
              <w:rPr>
                <w:sz w:val="24"/>
                <w:szCs w:val="24"/>
                <w:lang w:val="en-US"/>
              </w:rPr>
              <w:t>%</w:t>
            </w:r>
          </w:p>
        </w:tc>
        <w:tc>
          <w:tcPr>
            <w:tcW w:w="1919" w:type="dxa"/>
          </w:tcPr>
          <w:p w:rsidR="000975C7" w:rsidRPr="0021679E" w:rsidRDefault="000975C7" w:rsidP="000975C7">
            <w:pPr>
              <w:tabs>
                <w:tab w:val="left" w:pos="819"/>
              </w:tabs>
              <w:ind w:right="100"/>
              <w:jc w:val="center"/>
              <w:rPr>
                <w:sz w:val="24"/>
                <w:szCs w:val="24"/>
                <w:lang w:val="en-US"/>
              </w:rPr>
            </w:pPr>
            <w:r w:rsidRPr="0021679E">
              <w:rPr>
                <w:sz w:val="24"/>
                <w:szCs w:val="24"/>
              </w:rPr>
              <w:t>80-100</w:t>
            </w:r>
            <w:r w:rsidRPr="0021679E">
              <w:rPr>
                <w:sz w:val="24"/>
                <w:szCs w:val="24"/>
                <w:lang w:val="en-US"/>
              </w:rPr>
              <w:t>%</w:t>
            </w:r>
          </w:p>
        </w:tc>
        <w:tc>
          <w:tcPr>
            <w:tcW w:w="1926" w:type="dxa"/>
          </w:tcPr>
          <w:p w:rsidR="000975C7" w:rsidRPr="0021679E" w:rsidRDefault="000975C7" w:rsidP="000975C7">
            <w:pPr>
              <w:tabs>
                <w:tab w:val="left" w:pos="819"/>
              </w:tabs>
              <w:ind w:right="100"/>
              <w:jc w:val="center"/>
              <w:rPr>
                <w:sz w:val="24"/>
                <w:szCs w:val="24"/>
                <w:lang w:val="en-US"/>
              </w:rPr>
            </w:pPr>
            <w:r w:rsidRPr="0021679E">
              <w:rPr>
                <w:sz w:val="24"/>
                <w:szCs w:val="24"/>
                <w:lang w:val="en-US"/>
              </w:rPr>
              <w:t>&gt;1</w:t>
            </w:r>
            <w:r w:rsidRPr="0021679E">
              <w:rPr>
                <w:sz w:val="24"/>
                <w:szCs w:val="24"/>
              </w:rPr>
              <w:t>00</w:t>
            </w:r>
            <w:r w:rsidRPr="0021679E">
              <w:rPr>
                <w:sz w:val="24"/>
                <w:szCs w:val="24"/>
                <w:lang w:val="en-US"/>
              </w:rPr>
              <w:t>%</w:t>
            </w:r>
          </w:p>
        </w:tc>
      </w:tr>
    </w:tbl>
    <w:p w:rsidR="004B3FF5" w:rsidRPr="0021679E" w:rsidRDefault="00E267E2" w:rsidP="00955DA1">
      <w:pPr>
        <w:tabs>
          <w:tab w:val="left" w:pos="819"/>
        </w:tabs>
        <w:ind w:right="100"/>
        <w:jc w:val="both"/>
        <w:rPr>
          <w:sz w:val="24"/>
          <w:szCs w:val="24"/>
        </w:rPr>
      </w:pPr>
      <w:r w:rsidRPr="0021679E">
        <w:rPr>
          <w:sz w:val="24"/>
          <w:szCs w:val="24"/>
        </w:rPr>
        <w:t>7.5. Страховик проводить моніторинг виконання загального впливу ризиків на вимоги щодо платоспроможності та інвестиційної діяльності щоквартально.</w:t>
      </w:r>
    </w:p>
    <w:p w:rsidR="00E267E2" w:rsidRPr="0021679E" w:rsidRDefault="00E267E2" w:rsidP="00955DA1">
      <w:pPr>
        <w:tabs>
          <w:tab w:val="left" w:pos="819"/>
        </w:tabs>
        <w:ind w:right="100"/>
        <w:jc w:val="both"/>
        <w:rPr>
          <w:sz w:val="24"/>
          <w:szCs w:val="24"/>
        </w:rPr>
      </w:pPr>
    </w:p>
    <w:p w:rsidR="00EE6030" w:rsidRPr="0021679E" w:rsidRDefault="000975C7" w:rsidP="00E878E9">
      <w:pPr>
        <w:pStyle w:val="a3"/>
        <w:numPr>
          <w:ilvl w:val="0"/>
          <w:numId w:val="11"/>
        </w:numPr>
        <w:spacing w:before="6"/>
        <w:jc w:val="center"/>
        <w:rPr>
          <w:b/>
          <w:sz w:val="24"/>
          <w:szCs w:val="24"/>
        </w:rPr>
      </w:pPr>
      <w:bookmarkStart w:id="4" w:name="_bookmark4"/>
      <w:bookmarkEnd w:id="4"/>
      <w:r w:rsidRPr="0021679E">
        <w:rPr>
          <w:b/>
          <w:sz w:val="24"/>
          <w:szCs w:val="24"/>
        </w:rPr>
        <w:t>Опис процедури управління ризиками</w:t>
      </w:r>
    </w:p>
    <w:p w:rsidR="000975C7" w:rsidRPr="0021679E" w:rsidRDefault="000975C7" w:rsidP="000975C7">
      <w:pPr>
        <w:pStyle w:val="a3"/>
        <w:spacing w:before="6"/>
        <w:rPr>
          <w:sz w:val="24"/>
          <w:szCs w:val="24"/>
        </w:rPr>
      </w:pPr>
    </w:p>
    <w:p w:rsidR="000975C7" w:rsidRPr="0021679E" w:rsidRDefault="000975C7" w:rsidP="008A4EB7">
      <w:pPr>
        <w:pStyle w:val="a3"/>
        <w:tabs>
          <w:tab w:val="left" w:pos="709"/>
        </w:tabs>
        <w:spacing w:before="6"/>
        <w:jc w:val="both"/>
        <w:rPr>
          <w:sz w:val="24"/>
          <w:szCs w:val="24"/>
        </w:rPr>
      </w:pPr>
      <w:r w:rsidRPr="0021679E">
        <w:rPr>
          <w:sz w:val="24"/>
          <w:szCs w:val="24"/>
        </w:rPr>
        <w:t xml:space="preserve">8.1. </w:t>
      </w:r>
      <w:r w:rsidR="008A4EB7">
        <w:rPr>
          <w:sz w:val="24"/>
          <w:szCs w:val="24"/>
        </w:rPr>
        <w:tab/>
      </w:r>
      <w:r w:rsidRPr="0021679E">
        <w:rPr>
          <w:sz w:val="24"/>
          <w:szCs w:val="24"/>
        </w:rPr>
        <w:t>Згідно з організаційною структурою Страховика відбувається розподіл всіх напрямків діяльності Страховика та керівників по кожному напрямку, відповідальних за ризик (далі- власник ризику).</w:t>
      </w:r>
    </w:p>
    <w:p w:rsidR="000975C7" w:rsidRPr="0021679E" w:rsidRDefault="000975C7" w:rsidP="008A4EB7">
      <w:pPr>
        <w:pStyle w:val="a3"/>
        <w:tabs>
          <w:tab w:val="left" w:pos="709"/>
        </w:tabs>
        <w:spacing w:before="6"/>
        <w:jc w:val="both"/>
        <w:rPr>
          <w:sz w:val="24"/>
          <w:szCs w:val="24"/>
        </w:rPr>
      </w:pPr>
      <w:r w:rsidRPr="0021679E">
        <w:rPr>
          <w:sz w:val="24"/>
          <w:szCs w:val="24"/>
        </w:rPr>
        <w:t xml:space="preserve">8.2. Головний ризик-менеджер проводить зустрічі-співбесіди з кожним з власників ризику, </w:t>
      </w:r>
      <w:r w:rsidR="00824D38" w:rsidRPr="0021679E">
        <w:rPr>
          <w:sz w:val="24"/>
          <w:szCs w:val="24"/>
        </w:rPr>
        <w:t xml:space="preserve">проводить опитування, </w:t>
      </w:r>
      <w:r w:rsidRPr="0021679E">
        <w:rPr>
          <w:sz w:val="24"/>
          <w:szCs w:val="24"/>
        </w:rPr>
        <w:t xml:space="preserve">отримує дані, </w:t>
      </w:r>
      <w:r w:rsidR="00824D38" w:rsidRPr="0021679E">
        <w:rPr>
          <w:sz w:val="24"/>
          <w:szCs w:val="24"/>
        </w:rPr>
        <w:t>розробляє управлінську звітність, тощо</w:t>
      </w:r>
      <w:r w:rsidR="00E267E2" w:rsidRPr="0021679E">
        <w:rPr>
          <w:sz w:val="24"/>
          <w:szCs w:val="24"/>
        </w:rPr>
        <w:t>.</w:t>
      </w:r>
    </w:p>
    <w:p w:rsidR="000975C7" w:rsidRPr="0021679E" w:rsidRDefault="00824D38" w:rsidP="008A4EB7">
      <w:pPr>
        <w:pStyle w:val="a3"/>
        <w:tabs>
          <w:tab w:val="left" w:pos="709"/>
        </w:tabs>
        <w:spacing w:before="6"/>
        <w:jc w:val="both"/>
        <w:rPr>
          <w:sz w:val="24"/>
          <w:szCs w:val="24"/>
        </w:rPr>
      </w:pPr>
      <w:r w:rsidRPr="0021679E">
        <w:rPr>
          <w:sz w:val="24"/>
          <w:szCs w:val="24"/>
        </w:rPr>
        <w:t xml:space="preserve">8.3. Власник ризику визначає </w:t>
      </w:r>
      <w:r w:rsidR="000975C7" w:rsidRPr="0021679E">
        <w:rPr>
          <w:sz w:val="24"/>
          <w:szCs w:val="24"/>
        </w:rPr>
        <w:t>потенційн</w:t>
      </w:r>
      <w:r w:rsidRPr="0021679E">
        <w:rPr>
          <w:sz w:val="24"/>
          <w:szCs w:val="24"/>
        </w:rPr>
        <w:t>і</w:t>
      </w:r>
      <w:r w:rsidR="000975C7" w:rsidRPr="0021679E">
        <w:rPr>
          <w:sz w:val="24"/>
          <w:szCs w:val="24"/>
        </w:rPr>
        <w:t xml:space="preserve"> ризик</w:t>
      </w:r>
      <w:r w:rsidRPr="0021679E">
        <w:rPr>
          <w:sz w:val="24"/>
          <w:szCs w:val="24"/>
        </w:rPr>
        <w:t>и</w:t>
      </w:r>
      <w:r w:rsidR="000975C7" w:rsidRPr="0021679E">
        <w:rPr>
          <w:sz w:val="24"/>
          <w:szCs w:val="24"/>
        </w:rPr>
        <w:t>, притаманн</w:t>
      </w:r>
      <w:r w:rsidRPr="0021679E">
        <w:rPr>
          <w:sz w:val="24"/>
          <w:szCs w:val="24"/>
        </w:rPr>
        <w:t>і</w:t>
      </w:r>
      <w:r w:rsidR="000975C7" w:rsidRPr="0021679E">
        <w:rPr>
          <w:sz w:val="24"/>
          <w:szCs w:val="24"/>
        </w:rPr>
        <w:t xml:space="preserve"> даній сфері</w:t>
      </w:r>
      <w:r w:rsidRPr="0021679E">
        <w:rPr>
          <w:sz w:val="24"/>
          <w:szCs w:val="24"/>
        </w:rPr>
        <w:t xml:space="preserve"> та створює перелік</w:t>
      </w:r>
      <w:r w:rsidR="000975C7" w:rsidRPr="0021679E">
        <w:rPr>
          <w:sz w:val="24"/>
          <w:szCs w:val="24"/>
        </w:rPr>
        <w:t xml:space="preserve"> можливих ризиків</w:t>
      </w:r>
      <w:r w:rsidRPr="0021679E">
        <w:rPr>
          <w:sz w:val="24"/>
          <w:szCs w:val="24"/>
        </w:rPr>
        <w:t>. Власник ризику</w:t>
      </w:r>
      <w:r w:rsidR="000975C7" w:rsidRPr="0021679E">
        <w:rPr>
          <w:sz w:val="24"/>
          <w:szCs w:val="24"/>
        </w:rPr>
        <w:t xml:space="preserve"> аналізує ситуацію в Товаристві, на ринку, загальну картину в країні, аналогічні напрямки в страхових компаніях за кордоном. Власник ризику виступає в ролі експерта, точка зору якого є вагомою при оцінці. </w:t>
      </w:r>
      <w:r w:rsidRPr="0021679E">
        <w:rPr>
          <w:sz w:val="24"/>
          <w:szCs w:val="24"/>
        </w:rPr>
        <w:t>Головний ризик-менеджер</w:t>
      </w:r>
      <w:r w:rsidR="000975C7" w:rsidRPr="0021679E">
        <w:rPr>
          <w:sz w:val="24"/>
          <w:szCs w:val="24"/>
        </w:rPr>
        <w:t xml:space="preserve">  має право не погодитися з оцінкою власника ризику.</w:t>
      </w:r>
    </w:p>
    <w:p w:rsidR="000975C7" w:rsidRPr="0021679E" w:rsidRDefault="00824D38" w:rsidP="008A4EB7">
      <w:pPr>
        <w:pStyle w:val="a3"/>
        <w:tabs>
          <w:tab w:val="left" w:pos="709"/>
        </w:tabs>
        <w:spacing w:before="6"/>
        <w:jc w:val="both"/>
        <w:rPr>
          <w:sz w:val="24"/>
          <w:szCs w:val="24"/>
        </w:rPr>
      </w:pPr>
      <w:r w:rsidRPr="0021679E">
        <w:rPr>
          <w:sz w:val="24"/>
          <w:szCs w:val="24"/>
        </w:rPr>
        <w:t xml:space="preserve">8.4. </w:t>
      </w:r>
      <w:r w:rsidR="008A4EB7">
        <w:rPr>
          <w:sz w:val="24"/>
          <w:szCs w:val="24"/>
        </w:rPr>
        <w:tab/>
      </w:r>
      <w:r w:rsidR="000975C7" w:rsidRPr="0021679E">
        <w:rPr>
          <w:sz w:val="24"/>
          <w:szCs w:val="24"/>
        </w:rPr>
        <w:t xml:space="preserve">По розглянутим ризикам складається перелік ризиків. По кожному з ризиків аналізується можливість кількісно оцінити потенційні збитки від ризику, імовірність настання. У разі, якщо імовірність чи потенційні збитки  суттєві з точки зору </w:t>
      </w:r>
      <w:r w:rsidRPr="0021679E">
        <w:rPr>
          <w:sz w:val="24"/>
          <w:szCs w:val="24"/>
        </w:rPr>
        <w:t>Страховика</w:t>
      </w:r>
      <w:r w:rsidR="000975C7" w:rsidRPr="0021679E">
        <w:rPr>
          <w:sz w:val="24"/>
          <w:szCs w:val="24"/>
        </w:rPr>
        <w:t>, розробляється план мінімізації ризику. План потенційно включає відповідальних за виконання плану, строки виконання, оцінку мінімізації впливу ризику в імовірнісній чи кількісних характеристиках, особу, що контролює виконання плану мінімізації.</w:t>
      </w:r>
    </w:p>
    <w:p w:rsidR="000975C7" w:rsidRPr="0021679E" w:rsidRDefault="00824D38" w:rsidP="008A4EB7">
      <w:pPr>
        <w:pStyle w:val="a3"/>
        <w:tabs>
          <w:tab w:val="left" w:pos="709"/>
        </w:tabs>
        <w:spacing w:before="6"/>
        <w:jc w:val="both"/>
        <w:rPr>
          <w:sz w:val="24"/>
          <w:szCs w:val="24"/>
        </w:rPr>
      </w:pPr>
      <w:r w:rsidRPr="0021679E">
        <w:rPr>
          <w:sz w:val="24"/>
          <w:szCs w:val="24"/>
        </w:rPr>
        <w:t xml:space="preserve">8.5. </w:t>
      </w:r>
      <w:r w:rsidR="000975C7" w:rsidRPr="0021679E">
        <w:rPr>
          <w:sz w:val="24"/>
          <w:szCs w:val="24"/>
        </w:rPr>
        <w:t xml:space="preserve">У випадку виявлення суттєвого ризику </w:t>
      </w:r>
      <w:r w:rsidRPr="0021679E">
        <w:rPr>
          <w:sz w:val="24"/>
          <w:szCs w:val="24"/>
        </w:rPr>
        <w:t>Головний ризик-менеджер</w:t>
      </w:r>
      <w:r w:rsidR="000975C7" w:rsidRPr="0021679E">
        <w:rPr>
          <w:sz w:val="24"/>
          <w:szCs w:val="24"/>
        </w:rPr>
        <w:t xml:space="preserve"> має право ініціювати скликання правління </w:t>
      </w:r>
      <w:r w:rsidRPr="0021679E">
        <w:rPr>
          <w:sz w:val="24"/>
          <w:szCs w:val="24"/>
        </w:rPr>
        <w:t>Страховика</w:t>
      </w:r>
      <w:r w:rsidR="000975C7" w:rsidRPr="0021679E">
        <w:rPr>
          <w:sz w:val="24"/>
          <w:szCs w:val="24"/>
        </w:rPr>
        <w:t xml:space="preserve">. Рішення про скликання правління приймає Голова правління. </w:t>
      </w:r>
    </w:p>
    <w:p w:rsidR="000975C7" w:rsidRPr="0021679E" w:rsidRDefault="00824D38" w:rsidP="008A4EB7">
      <w:pPr>
        <w:pStyle w:val="a3"/>
        <w:tabs>
          <w:tab w:val="left" w:pos="709"/>
        </w:tabs>
        <w:spacing w:before="6"/>
        <w:jc w:val="both"/>
        <w:rPr>
          <w:sz w:val="24"/>
          <w:szCs w:val="24"/>
        </w:rPr>
      </w:pPr>
      <w:r w:rsidRPr="0021679E">
        <w:rPr>
          <w:sz w:val="24"/>
          <w:szCs w:val="24"/>
        </w:rPr>
        <w:t xml:space="preserve">8.6. </w:t>
      </w:r>
      <w:r w:rsidR="008A4EB7">
        <w:rPr>
          <w:sz w:val="24"/>
          <w:szCs w:val="24"/>
        </w:rPr>
        <w:tab/>
      </w:r>
      <w:r w:rsidR="000975C7" w:rsidRPr="0021679E">
        <w:rPr>
          <w:sz w:val="24"/>
          <w:szCs w:val="24"/>
        </w:rPr>
        <w:t xml:space="preserve">На засіданні </w:t>
      </w:r>
      <w:r w:rsidRPr="0021679E">
        <w:rPr>
          <w:sz w:val="24"/>
          <w:szCs w:val="24"/>
        </w:rPr>
        <w:t>П</w:t>
      </w:r>
      <w:r w:rsidR="000975C7" w:rsidRPr="0021679E">
        <w:rPr>
          <w:sz w:val="24"/>
          <w:szCs w:val="24"/>
        </w:rPr>
        <w:t xml:space="preserve">равління розглядається конкретний ризик, затверджуються необхідні плани по мінімізації. </w:t>
      </w:r>
    </w:p>
    <w:p w:rsidR="000975C7" w:rsidRPr="0021679E" w:rsidRDefault="00824D38" w:rsidP="008A4EB7">
      <w:pPr>
        <w:pStyle w:val="a3"/>
        <w:tabs>
          <w:tab w:val="left" w:pos="709"/>
        </w:tabs>
        <w:spacing w:before="6"/>
        <w:jc w:val="both"/>
        <w:rPr>
          <w:sz w:val="24"/>
          <w:szCs w:val="24"/>
        </w:rPr>
      </w:pPr>
      <w:r w:rsidRPr="0021679E">
        <w:rPr>
          <w:sz w:val="24"/>
          <w:szCs w:val="24"/>
        </w:rPr>
        <w:t xml:space="preserve">8.7. </w:t>
      </w:r>
      <w:r w:rsidR="008A4EB7">
        <w:rPr>
          <w:sz w:val="24"/>
          <w:szCs w:val="24"/>
        </w:rPr>
        <w:tab/>
      </w:r>
      <w:r w:rsidR="000975C7" w:rsidRPr="0021679E">
        <w:rPr>
          <w:sz w:val="24"/>
          <w:szCs w:val="24"/>
        </w:rPr>
        <w:t xml:space="preserve">Періодичність проведення опитувань визначається </w:t>
      </w:r>
      <w:r w:rsidRPr="0021679E">
        <w:rPr>
          <w:sz w:val="24"/>
          <w:szCs w:val="24"/>
        </w:rPr>
        <w:t>Головним ризик-менеджером</w:t>
      </w:r>
      <w:r w:rsidR="000975C7" w:rsidRPr="0021679E">
        <w:rPr>
          <w:sz w:val="24"/>
          <w:szCs w:val="24"/>
        </w:rPr>
        <w:t>, але не рідше ніж раз у квартал з усіма власниками ризику.</w:t>
      </w:r>
    </w:p>
    <w:p w:rsidR="000975C7" w:rsidRPr="0021679E" w:rsidRDefault="00E267E2" w:rsidP="008A4EB7">
      <w:pPr>
        <w:pStyle w:val="a3"/>
        <w:tabs>
          <w:tab w:val="left" w:pos="709"/>
        </w:tabs>
        <w:spacing w:before="6"/>
        <w:jc w:val="both"/>
        <w:rPr>
          <w:sz w:val="24"/>
          <w:szCs w:val="24"/>
        </w:rPr>
      </w:pPr>
      <w:r w:rsidRPr="0021679E">
        <w:rPr>
          <w:sz w:val="24"/>
          <w:szCs w:val="24"/>
        </w:rPr>
        <w:t xml:space="preserve">8.8. </w:t>
      </w:r>
      <w:r w:rsidR="008A4EB7">
        <w:rPr>
          <w:sz w:val="24"/>
          <w:szCs w:val="24"/>
        </w:rPr>
        <w:tab/>
      </w:r>
      <w:r w:rsidR="000975C7" w:rsidRPr="0021679E">
        <w:rPr>
          <w:sz w:val="24"/>
          <w:szCs w:val="24"/>
        </w:rPr>
        <w:t>На повторних співбесідах з власниками ризиків відбувається перегляд попередніх ризиків, аналіз виконання планів по їх мінімізації, коригування плану у випадку необхідності.</w:t>
      </w:r>
    </w:p>
    <w:p w:rsidR="000975C7" w:rsidRPr="0021679E" w:rsidRDefault="00E267E2" w:rsidP="008A4EB7">
      <w:pPr>
        <w:pStyle w:val="a3"/>
        <w:tabs>
          <w:tab w:val="left" w:pos="709"/>
        </w:tabs>
        <w:spacing w:before="6"/>
        <w:jc w:val="both"/>
        <w:rPr>
          <w:sz w:val="24"/>
          <w:szCs w:val="24"/>
        </w:rPr>
      </w:pPr>
      <w:r w:rsidRPr="0021679E">
        <w:rPr>
          <w:sz w:val="24"/>
          <w:szCs w:val="24"/>
        </w:rPr>
        <w:t xml:space="preserve">8.9. </w:t>
      </w:r>
      <w:r w:rsidR="008A4EB7">
        <w:rPr>
          <w:sz w:val="24"/>
          <w:szCs w:val="24"/>
        </w:rPr>
        <w:tab/>
      </w:r>
      <w:r w:rsidR="000975C7" w:rsidRPr="0021679E">
        <w:rPr>
          <w:sz w:val="24"/>
          <w:szCs w:val="24"/>
        </w:rPr>
        <w:t>По всім розглянутим ризикам ведеться перелік. Неактуальні ризики переносяться в архів ризиків.</w:t>
      </w:r>
    </w:p>
    <w:p w:rsidR="000975C7" w:rsidRPr="0021679E" w:rsidRDefault="00E267E2" w:rsidP="008A4EB7">
      <w:pPr>
        <w:pStyle w:val="a3"/>
        <w:tabs>
          <w:tab w:val="left" w:pos="709"/>
        </w:tabs>
        <w:spacing w:before="6"/>
        <w:jc w:val="both"/>
        <w:rPr>
          <w:sz w:val="24"/>
          <w:szCs w:val="24"/>
        </w:rPr>
      </w:pPr>
      <w:r w:rsidRPr="0021679E">
        <w:rPr>
          <w:sz w:val="24"/>
          <w:szCs w:val="24"/>
        </w:rPr>
        <w:t xml:space="preserve">8.10. </w:t>
      </w:r>
      <w:r w:rsidR="000975C7" w:rsidRPr="0021679E">
        <w:rPr>
          <w:sz w:val="24"/>
          <w:szCs w:val="24"/>
        </w:rPr>
        <w:t xml:space="preserve">При оцінці ризиків необхідно керуватися принципом матеріальності та доцільності. У випадку розуміння незначущості ризику його не потрібно розглядати. Основною метою є виявлення реальних ризиків, які у випадку реалізації несуть суттєву загрозу для </w:t>
      </w:r>
      <w:r w:rsidRPr="0021679E">
        <w:rPr>
          <w:sz w:val="24"/>
          <w:szCs w:val="24"/>
        </w:rPr>
        <w:t>Страховика</w:t>
      </w:r>
      <w:r w:rsidR="000975C7" w:rsidRPr="0021679E">
        <w:rPr>
          <w:sz w:val="24"/>
          <w:szCs w:val="24"/>
        </w:rPr>
        <w:t xml:space="preserve">. </w:t>
      </w:r>
    </w:p>
    <w:p w:rsidR="000975C7" w:rsidRPr="0021679E" w:rsidRDefault="00E267E2" w:rsidP="008A4EB7">
      <w:pPr>
        <w:pStyle w:val="a3"/>
        <w:tabs>
          <w:tab w:val="left" w:pos="709"/>
        </w:tabs>
        <w:spacing w:before="6"/>
        <w:jc w:val="both"/>
        <w:rPr>
          <w:sz w:val="24"/>
          <w:szCs w:val="24"/>
        </w:rPr>
      </w:pPr>
      <w:r w:rsidRPr="0021679E">
        <w:rPr>
          <w:sz w:val="24"/>
          <w:szCs w:val="24"/>
        </w:rPr>
        <w:t xml:space="preserve">8.11. </w:t>
      </w:r>
      <w:r w:rsidR="000975C7" w:rsidRPr="0021679E">
        <w:rPr>
          <w:sz w:val="24"/>
          <w:szCs w:val="24"/>
        </w:rPr>
        <w:t xml:space="preserve">Для ефективного моніторингу та виявлення потенційних ризиків важливим є процес щоденного моніторингу основних інформаційних ресурсів (сайт </w:t>
      </w:r>
      <w:r w:rsidRPr="0021679E">
        <w:rPr>
          <w:sz w:val="24"/>
          <w:szCs w:val="24"/>
        </w:rPr>
        <w:t>Національного Банку України</w:t>
      </w:r>
      <w:r w:rsidR="000975C7" w:rsidRPr="0021679E">
        <w:rPr>
          <w:sz w:val="24"/>
          <w:szCs w:val="24"/>
        </w:rPr>
        <w:t xml:space="preserve">, </w:t>
      </w:r>
      <w:r w:rsidRPr="0021679E">
        <w:rPr>
          <w:sz w:val="24"/>
          <w:szCs w:val="24"/>
        </w:rPr>
        <w:t xml:space="preserve">сайт Міністерства фінансів України, </w:t>
      </w:r>
      <w:r w:rsidR="000975C7" w:rsidRPr="0021679E">
        <w:rPr>
          <w:sz w:val="24"/>
          <w:szCs w:val="24"/>
        </w:rPr>
        <w:t xml:space="preserve">ключових страхових інформаційних порталів, джерел інформації, пов’язаної з активами </w:t>
      </w:r>
      <w:r w:rsidRPr="0021679E">
        <w:rPr>
          <w:sz w:val="24"/>
          <w:szCs w:val="24"/>
        </w:rPr>
        <w:t>Страховика</w:t>
      </w:r>
      <w:r w:rsidR="000975C7" w:rsidRPr="0021679E">
        <w:rPr>
          <w:sz w:val="24"/>
          <w:szCs w:val="24"/>
        </w:rPr>
        <w:t>).</w:t>
      </w:r>
    </w:p>
    <w:p w:rsidR="00E267E2" w:rsidRPr="0021679E" w:rsidRDefault="00E267E2" w:rsidP="008A4EB7">
      <w:pPr>
        <w:pStyle w:val="a3"/>
        <w:tabs>
          <w:tab w:val="left" w:pos="709"/>
        </w:tabs>
        <w:spacing w:before="6"/>
        <w:jc w:val="both"/>
        <w:rPr>
          <w:sz w:val="24"/>
          <w:szCs w:val="24"/>
        </w:rPr>
      </w:pPr>
      <w:r w:rsidRPr="0021679E">
        <w:rPr>
          <w:sz w:val="24"/>
          <w:szCs w:val="24"/>
        </w:rPr>
        <w:t xml:space="preserve">8.12. </w:t>
      </w:r>
      <w:r w:rsidR="000975C7" w:rsidRPr="0021679E">
        <w:rPr>
          <w:sz w:val="24"/>
          <w:szCs w:val="24"/>
        </w:rPr>
        <w:t xml:space="preserve">Розкриття інформації власниками ризику в значній мірі залежить від довіри до </w:t>
      </w:r>
      <w:r w:rsidRPr="0021679E">
        <w:rPr>
          <w:sz w:val="24"/>
          <w:szCs w:val="24"/>
        </w:rPr>
        <w:t>Головного ризик-менеджера</w:t>
      </w:r>
      <w:r w:rsidR="000975C7" w:rsidRPr="0021679E">
        <w:rPr>
          <w:sz w:val="24"/>
          <w:szCs w:val="24"/>
        </w:rPr>
        <w:t xml:space="preserve">. Від нього вимагається встановлення відносин, що будуються на довірі, максимальна прозорість, послідовність. </w:t>
      </w:r>
    </w:p>
    <w:p w:rsidR="00E267E2" w:rsidRPr="0021679E" w:rsidRDefault="00E267E2" w:rsidP="008A4EB7">
      <w:pPr>
        <w:pStyle w:val="a3"/>
        <w:tabs>
          <w:tab w:val="left" w:pos="709"/>
        </w:tabs>
        <w:spacing w:before="6"/>
        <w:jc w:val="both"/>
        <w:rPr>
          <w:sz w:val="24"/>
          <w:szCs w:val="24"/>
        </w:rPr>
      </w:pPr>
      <w:r w:rsidRPr="0021679E">
        <w:rPr>
          <w:sz w:val="24"/>
          <w:szCs w:val="24"/>
        </w:rPr>
        <w:t xml:space="preserve">8.13. </w:t>
      </w:r>
      <w:r w:rsidR="000975C7" w:rsidRPr="0021679E">
        <w:rPr>
          <w:sz w:val="24"/>
          <w:szCs w:val="24"/>
        </w:rPr>
        <w:t xml:space="preserve">Для ефективної реалізації </w:t>
      </w:r>
      <w:r w:rsidRPr="0021679E">
        <w:rPr>
          <w:sz w:val="24"/>
          <w:szCs w:val="24"/>
        </w:rPr>
        <w:t>С</w:t>
      </w:r>
      <w:r w:rsidR="000975C7" w:rsidRPr="0021679E">
        <w:rPr>
          <w:sz w:val="24"/>
          <w:szCs w:val="24"/>
        </w:rPr>
        <w:t xml:space="preserve">истеми з управління ризиками </w:t>
      </w:r>
      <w:r w:rsidRPr="0021679E">
        <w:rPr>
          <w:sz w:val="24"/>
          <w:szCs w:val="24"/>
        </w:rPr>
        <w:t xml:space="preserve">в Страховику </w:t>
      </w:r>
      <w:r w:rsidR="000975C7" w:rsidRPr="0021679E">
        <w:rPr>
          <w:sz w:val="24"/>
          <w:szCs w:val="24"/>
        </w:rPr>
        <w:t>пров</w:t>
      </w:r>
      <w:r w:rsidRPr="0021679E">
        <w:rPr>
          <w:sz w:val="24"/>
          <w:szCs w:val="24"/>
        </w:rPr>
        <w:t>одиться</w:t>
      </w:r>
      <w:r w:rsidR="000975C7" w:rsidRPr="0021679E">
        <w:rPr>
          <w:sz w:val="24"/>
          <w:szCs w:val="24"/>
        </w:rPr>
        <w:t xml:space="preserve"> початко</w:t>
      </w:r>
      <w:r w:rsidRPr="0021679E">
        <w:rPr>
          <w:sz w:val="24"/>
          <w:szCs w:val="24"/>
        </w:rPr>
        <w:t>ве</w:t>
      </w:r>
      <w:r w:rsidR="000975C7" w:rsidRPr="0021679E">
        <w:rPr>
          <w:sz w:val="24"/>
          <w:szCs w:val="24"/>
        </w:rPr>
        <w:t xml:space="preserve"> навчання щодо управління ризиками. </w:t>
      </w:r>
    </w:p>
    <w:p w:rsidR="000975C7" w:rsidRPr="0021679E" w:rsidRDefault="00E267E2" w:rsidP="008A4EB7">
      <w:pPr>
        <w:pStyle w:val="a3"/>
        <w:tabs>
          <w:tab w:val="left" w:pos="709"/>
        </w:tabs>
        <w:spacing w:before="6"/>
        <w:jc w:val="both"/>
        <w:rPr>
          <w:sz w:val="24"/>
          <w:szCs w:val="24"/>
        </w:rPr>
      </w:pPr>
      <w:r w:rsidRPr="0021679E">
        <w:rPr>
          <w:sz w:val="24"/>
          <w:szCs w:val="24"/>
        </w:rPr>
        <w:t xml:space="preserve">8.14. Посадовими обов’язками працівників, що є власниками ризику, </w:t>
      </w:r>
      <w:r w:rsidR="000975C7" w:rsidRPr="0021679E">
        <w:rPr>
          <w:sz w:val="24"/>
          <w:szCs w:val="24"/>
        </w:rPr>
        <w:t xml:space="preserve">є сигнал від керівництва Товариства про можливість надання необхідної інформації </w:t>
      </w:r>
      <w:r w:rsidRPr="0021679E">
        <w:rPr>
          <w:sz w:val="24"/>
          <w:szCs w:val="24"/>
        </w:rPr>
        <w:t>Головному ризик-менеджеру</w:t>
      </w:r>
      <w:r w:rsidR="000975C7" w:rsidRPr="0021679E">
        <w:rPr>
          <w:sz w:val="24"/>
          <w:szCs w:val="24"/>
        </w:rPr>
        <w:t>.</w:t>
      </w:r>
    </w:p>
    <w:p w:rsidR="000975C7" w:rsidRDefault="000975C7" w:rsidP="000975C7">
      <w:pPr>
        <w:pStyle w:val="a3"/>
        <w:spacing w:before="6"/>
        <w:rPr>
          <w:sz w:val="24"/>
          <w:szCs w:val="24"/>
        </w:rPr>
      </w:pPr>
    </w:p>
    <w:p w:rsidR="00AF6028" w:rsidRDefault="00AF6028" w:rsidP="000975C7">
      <w:pPr>
        <w:pStyle w:val="a3"/>
        <w:spacing w:before="6"/>
        <w:rPr>
          <w:sz w:val="24"/>
          <w:szCs w:val="24"/>
        </w:rPr>
      </w:pPr>
    </w:p>
    <w:p w:rsidR="00AF6028" w:rsidRPr="0021679E" w:rsidRDefault="00AF6028" w:rsidP="000975C7">
      <w:pPr>
        <w:pStyle w:val="a3"/>
        <w:spacing w:before="6"/>
        <w:rPr>
          <w:sz w:val="24"/>
          <w:szCs w:val="24"/>
        </w:rPr>
      </w:pPr>
    </w:p>
    <w:p w:rsidR="00E267E2" w:rsidRPr="0021679E" w:rsidRDefault="00E267E2" w:rsidP="00E878E9">
      <w:pPr>
        <w:pStyle w:val="a3"/>
        <w:numPr>
          <w:ilvl w:val="0"/>
          <w:numId w:val="11"/>
        </w:numPr>
        <w:spacing w:before="6"/>
        <w:jc w:val="center"/>
        <w:rPr>
          <w:b/>
          <w:sz w:val="24"/>
          <w:szCs w:val="24"/>
        </w:rPr>
      </w:pPr>
      <w:r w:rsidRPr="0021679E">
        <w:rPr>
          <w:b/>
          <w:sz w:val="24"/>
          <w:szCs w:val="24"/>
        </w:rPr>
        <w:lastRenderedPageBreak/>
        <w:t>Опис механізмів виявлення та оцінки ризиків як систематичного процесу, що включає аналіз нових та переоцінку існуючих ризиків</w:t>
      </w:r>
    </w:p>
    <w:p w:rsidR="00E267E2" w:rsidRPr="0021679E" w:rsidRDefault="00E267E2" w:rsidP="00E267E2">
      <w:pPr>
        <w:pStyle w:val="a3"/>
        <w:spacing w:before="6"/>
        <w:ind w:left="473"/>
        <w:rPr>
          <w:sz w:val="24"/>
          <w:szCs w:val="24"/>
        </w:rPr>
      </w:pPr>
    </w:p>
    <w:p w:rsidR="00E267E2" w:rsidRPr="0021679E" w:rsidRDefault="00E267E2" w:rsidP="00E878E9">
      <w:pPr>
        <w:pStyle w:val="a3"/>
        <w:numPr>
          <w:ilvl w:val="1"/>
          <w:numId w:val="11"/>
        </w:numPr>
        <w:spacing w:before="6"/>
        <w:ind w:left="142" w:firstLine="0"/>
        <w:rPr>
          <w:sz w:val="24"/>
          <w:szCs w:val="24"/>
        </w:rPr>
      </w:pPr>
      <w:r w:rsidRPr="0021679E">
        <w:rPr>
          <w:sz w:val="24"/>
          <w:szCs w:val="24"/>
        </w:rPr>
        <w:t>Послідовність етапів виявлення та оцінки ризиків може бути представлена наступним чином:</w:t>
      </w:r>
    </w:p>
    <w:p w:rsidR="00E267E2" w:rsidRPr="0021679E" w:rsidRDefault="00E267E2" w:rsidP="00E267E2">
      <w:pPr>
        <w:pStyle w:val="a3"/>
        <w:spacing w:before="6"/>
        <w:rPr>
          <w:sz w:val="24"/>
          <w:szCs w:val="24"/>
        </w:rPr>
      </w:pPr>
      <w:r w:rsidRPr="0021679E">
        <w:rPr>
          <w:sz w:val="24"/>
          <w:szCs w:val="24"/>
        </w:rPr>
        <w:t>-</w:t>
      </w:r>
      <w:r w:rsidRPr="0021679E">
        <w:rPr>
          <w:sz w:val="24"/>
          <w:szCs w:val="24"/>
        </w:rPr>
        <w:tab/>
        <w:t>Виявлення ризику</w:t>
      </w:r>
    </w:p>
    <w:p w:rsidR="00E267E2" w:rsidRPr="0021679E" w:rsidRDefault="00E267E2" w:rsidP="00E267E2">
      <w:pPr>
        <w:pStyle w:val="a3"/>
        <w:spacing w:before="6"/>
        <w:rPr>
          <w:sz w:val="24"/>
          <w:szCs w:val="24"/>
        </w:rPr>
      </w:pPr>
      <w:r w:rsidRPr="0021679E">
        <w:rPr>
          <w:sz w:val="24"/>
          <w:szCs w:val="24"/>
        </w:rPr>
        <w:t>-</w:t>
      </w:r>
      <w:r w:rsidRPr="0021679E">
        <w:rPr>
          <w:sz w:val="24"/>
          <w:szCs w:val="24"/>
        </w:rPr>
        <w:tab/>
        <w:t>Оцінка та аналіз ризику</w:t>
      </w:r>
    </w:p>
    <w:p w:rsidR="00E267E2" w:rsidRPr="0021679E" w:rsidRDefault="00E267E2" w:rsidP="00E267E2">
      <w:pPr>
        <w:pStyle w:val="a3"/>
        <w:spacing w:before="6"/>
        <w:rPr>
          <w:sz w:val="24"/>
          <w:szCs w:val="24"/>
        </w:rPr>
      </w:pPr>
      <w:r w:rsidRPr="0021679E">
        <w:rPr>
          <w:sz w:val="24"/>
          <w:szCs w:val="24"/>
        </w:rPr>
        <w:t>-</w:t>
      </w:r>
      <w:r w:rsidRPr="0021679E">
        <w:rPr>
          <w:sz w:val="24"/>
          <w:szCs w:val="24"/>
        </w:rPr>
        <w:tab/>
        <w:t>Прийняття рішення щодо конкретного ризику</w:t>
      </w:r>
    </w:p>
    <w:p w:rsidR="00E267E2" w:rsidRPr="0021679E" w:rsidRDefault="00E267E2" w:rsidP="00E267E2">
      <w:pPr>
        <w:pStyle w:val="a3"/>
        <w:spacing w:before="6"/>
        <w:rPr>
          <w:sz w:val="24"/>
          <w:szCs w:val="24"/>
        </w:rPr>
      </w:pPr>
      <w:r w:rsidRPr="0021679E">
        <w:rPr>
          <w:sz w:val="24"/>
          <w:szCs w:val="24"/>
        </w:rPr>
        <w:t>-</w:t>
      </w:r>
      <w:r w:rsidRPr="0021679E">
        <w:rPr>
          <w:sz w:val="24"/>
          <w:szCs w:val="24"/>
        </w:rPr>
        <w:tab/>
        <w:t>Моніторинг виконання рішень щодо управління ризиком та переоцінка ризику для наступного циклу оцінки ризику</w:t>
      </w:r>
    </w:p>
    <w:p w:rsidR="00E267E2" w:rsidRPr="0021679E" w:rsidRDefault="00E267E2" w:rsidP="00E267E2">
      <w:pPr>
        <w:pStyle w:val="a3"/>
        <w:spacing w:before="6"/>
        <w:rPr>
          <w:sz w:val="24"/>
          <w:szCs w:val="24"/>
        </w:rPr>
      </w:pPr>
      <w:r w:rsidRPr="0021679E">
        <w:rPr>
          <w:sz w:val="24"/>
          <w:szCs w:val="24"/>
        </w:rPr>
        <w:t xml:space="preserve">9.2. </w:t>
      </w:r>
      <w:r w:rsidR="008A4EB7">
        <w:rPr>
          <w:sz w:val="24"/>
          <w:szCs w:val="24"/>
        </w:rPr>
        <w:tab/>
      </w:r>
      <w:r w:rsidRPr="0021679E">
        <w:rPr>
          <w:sz w:val="24"/>
          <w:szCs w:val="24"/>
        </w:rPr>
        <w:t>Виявлення ризику відбувається шляхом:</w:t>
      </w:r>
    </w:p>
    <w:p w:rsidR="00E267E2" w:rsidRPr="0021679E" w:rsidRDefault="00E267E2" w:rsidP="00E267E2">
      <w:pPr>
        <w:pStyle w:val="a3"/>
        <w:spacing w:before="6"/>
        <w:rPr>
          <w:sz w:val="24"/>
          <w:szCs w:val="24"/>
        </w:rPr>
      </w:pPr>
      <w:r w:rsidRPr="0021679E">
        <w:rPr>
          <w:sz w:val="24"/>
          <w:szCs w:val="24"/>
        </w:rPr>
        <w:t>-</w:t>
      </w:r>
      <w:r w:rsidRPr="0021679E">
        <w:rPr>
          <w:sz w:val="24"/>
          <w:szCs w:val="24"/>
        </w:rPr>
        <w:tab/>
        <w:t>Проведень співбесід з метою отримання інформації з власниками ризику</w:t>
      </w:r>
    </w:p>
    <w:p w:rsidR="00E267E2" w:rsidRPr="0021679E" w:rsidRDefault="00E267E2" w:rsidP="00E267E2">
      <w:pPr>
        <w:pStyle w:val="a3"/>
        <w:spacing w:before="6"/>
        <w:rPr>
          <w:sz w:val="24"/>
          <w:szCs w:val="24"/>
        </w:rPr>
      </w:pPr>
      <w:r w:rsidRPr="0021679E">
        <w:rPr>
          <w:sz w:val="24"/>
          <w:szCs w:val="24"/>
        </w:rPr>
        <w:t>-</w:t>
      </w:r>
      <w:r w:rsidRPr="0021679E">
        <w:rPr>
          <w:sz w:val="24"/>
          <w:szCs w:val="24"/>
        </w:rPr>
        <w:tab/>
        <w:t>Моніторингу інформаційних джерел</w:t>
      </w:r>
    </w:p>
    <w:p w:rsidR="00E267E2" w:rsidRPr="0021679E" w:rsidRDefault="00E267E2" w:rsidP="00E267E2">
      <w:pPr>
        <w:pStyle w:val="a3"/>
        <w:spacing w:before="6"/>
        <w:rPr>
          <w:sz w:val="24"/>
          <w:szCs w:val="24"/>
        </w:rPr>
      </w:pPr>
      <w:r w:rsidRPr="0021679E">
        <w:rPr>
          <w:sz w:val="24"/>
          <w:szCs w:val="24"/>
        </w:rPr>
        <w:t>-</w:t>
      </w:r>
      <w:r w:rsidRPr="0021679E">
        <w:rPr>
          <w:sz w:val="24"/>
          <w:szCs w:val="24"/>
        </w:rPr>
        <w:tab/>
        <w:t>Отримання інформації від інших співробітників Страховика, що сигналізують про ризики</w:t>
      </w:r>
    </w:p>
    <w:p w:rsidR="00E267E2" w:rsidRPr="0021679E" w:rsidRDefault="00E267E2" w:rsidP="00E267E2">
      <w:pPr>
        <w:pStyle w:val="a3"/>
        <w:spacing w:before="6"/>
        <w:rPr>
          <w:sz w:val="24"/>
          <w:szCs w:val="24"/>
        </w:rPr>
      </w:pPr>
      <w:r w:rsidRPr="0021679E">
        <w:rPr>
          <w:sz w:val="24"/>
          <w:szCs w:val="24"/>
        </w:rPr>
        <w:t>-</w:t>
      </w:r>
      <w:r w:rsidRPr="0021679E">
        <w:rPr>
          <w:sz w:val="24"/>
          <w:szCs w:val="24"/>
        </w:rPr>
        <w:tab/>
        <w:t>Іншими шляхами</w:t>
      </w:r>
    </w:p>
    <w:p w:rsidR="00E267E2" w:rsidRPr="0021679E" w:rsidRDefault="00E267E2" w:rsidP="00E267E2">
      <w:pPr>
        <w:pStyle w:val="a3"/>
        <w:spacing w:before="6"/>
        <w:jc w:val="both"/>
        <w:rPr>
          <w:sz w:val="24"/>
          <w:szCs w:val="24"/>
        </w:rPr>
      </w:pPr>
      <w:r w:rsidRPr="0021679E">
        <w:rPr>
          <w:sz w:val="24"/>
          <w:szCs w:val="24"/>
        </w:rPr>
        <w:t xml:space="preserve">9.3. </w:t>
      </w:r>
      <w:r w:rsidR="008A4EB7">
        <w:rPr>
          <w:sz w:val="24"/>
          <w:szCs w:val="24"/>
        </w:rPr>
        <w:tab/>
      </w:r>
      <w:r w:rsidRPr="0021679E">
        <w:rPr>
          <w:sz w:val="24"/>
          <w:szCs w:val="24"/>
        </w:rPr>
        <w:t xml:space="preserve">Оцінка та аналіз ризику відбувається виходячи з конкретного ризику. Якщо можливо кількісно оцінити ризик, розробляється модуль розрахунку для такого ризику. У випадку неможливості оцінити кількісно ризик використовуються числові шкали, за допомогою яких експертним шляхом відносять ризик до певної частини шкали. </w:t>
      </w:r>
    </w:p>
    <w:p w:rsidR="00E267E2" w:rsidRPr="0021679E" w:rsidRDefault="00E267E2" w:rsidP="00E267E2">
      <w:pPr>
        <w:pStyle w:val="a3"/>
        <w:spacing w:before="6"/>
        <w:jc w:val="both"/>
        <w:rPr>
          <w:sz w:val="24"/>
          <w:szCs w:val="24"/>
        </w:rPr>
      </w:pPr>
      <w:r w:rsidRPr="0021679E">
        <w:rPr>
          <w:sz w:val="24"/>
          <w:szCs w:val="24"/>
        </w:rPr>
        <w:t>Аналіз ризику за необхідності проводиться за участі експертів з конкретного ризику. Результатом аналізу є оцінка ризику.</w:t>
      </w:r>
    </w:p>
    <w:p w:rsidR="00E267E2" w:rsidRPr="0021679E" w:rsidRDefault="00E267E2" w:rsidP="00E267E2">
      <w:pPr>
        <w:pStyle w:val="a3"/>
        <w:spacing w:before="6"/>
        <w:jc w:val="both"/>
        <w:rPr>
          <w:sz w:val="24"/>
          <w:szCs w:val="24"/>
        </w:rPr>
      </w:pPr>
      <w:r w:rsidRPr="0021679E">
        <w:rPr>
          <w:sz w:val="24"/>
          <w:szCs w:val="24"/>
        </w:rPr>
        <w:t xml:space="preserve">9.4. </w:t>
      </w:r>
      <w:r w:rsidR="008A4EB7">
        <w:rPr>
          <w:sz w:val="24"/>
          <w:szCs w:val="24"/>
        </w:rPr>
        <w:tab/>
      </w:r>
      <w:r w:rsidRPr="0021679E">
        <w:rPr>
          <w:sz w:val="24"/>
          <w:szCs w:val="24"/>
        </w:rPr>
        <w:t>Прийняття рішень відбувається після проведення аналізу та оцінки ризику. За участі осіб, що мають повноваження до прийняття рішень в рамках конкретного ризику, відбувається узгодження рішень. Рішення можуть прийматися у формі плану дій з визначенням відповідальних за реалізацію рішення, строків реалізації, відповідальних за контроль виконання. Такі плани дій документуються Головним ризик-менеджером.</w:t>
      </w:r>
    </w:p>
    <w:p w:rsidR="00E267E2" w:rsidRPr="0021679E" w:rsidRDefault="00E267E2" w:rsidP="00E267E2">
      <w:pPr>
        <w:pStyle w:val="a3"/>
        <w:spacing w:before="6"/>
        <w:jc w:val="both"/>
        <w:rPr>
          <w:sz w:val="24"/>
          <w:szCs w:val="24"/>
        </w:rPr>
      </w:pPr>
      <w:r w:rsidRPr="0021679E">
        <w:rPr>
          <w:sz w:val="24"/>
          <w:szCs w:val="24"/>
        </w:rPr>
        <w:t xml:space="preserve">9.5. </w:t>
      </w:r>
      <w:r w:rsidR="003C0A43">
        <w:rPr>
          <w:sz w:val="24"/>
          <w:szCs w:val="24"/>
        </w:rPr>
        <w:tab/>
      </w:r>
      <w:r w:rsidRPr="0021679E">
        <w:rPr>
          <w:sz w:val="24"/>
          <w:szCs w:val="24"/>
        </w:rPr>
        <w:t>Моніторинг виконання рішень та переоцінка ризику відбувається згідно плану прийнятих рішень щодо конкретного ризику. У випадку неможливості реалізувати план або виникнення інших обставин, що впливають на ризик, відбувається переоцінка ризику. Переоцінка ризику включає в себе зміну  плану по конкретному ризику та строків виконання плану.</w:t>
      </w:r>
    </w:p>
    <w:p w:rsidR="000975C7" w:rsidRPr="0021679E" w:rsidRDefault="000975C7" w:rsidP="000975C7">
      <w:pPr>
        <w:pStyle w:val="a3"/>
        <w:spacing w:before="6"/>
        <w:rPr>
          <w:sz w:val="24"/>
          <w:szCs w:val="24"/>
        </w:rPr>
      </w:pPr>
    </w:p>
    <w:p w:rsidR="00EE6030" w:rsidRPr="0021679E" w:rsidRDefault="00B30A09" w:rsidP="00E878E9">
      <w:pPr>
        <w:pStyle w:val="1"/>
        <w:numPr>
          <w:ilvl w:val="0"/>
          <w:numId w:val="11"/>
        </w:numPr>
        <w:tabs>
          <w:tab w:val="left" w:pos="472"/>
        </w:tabs>
        <w:ind w:left="472" w:hanging="360"/>
        <w:jc w:val="center"/>
        <w:rPr>
          <w:sz w:val="24"/>
          <w:szCs w:val="24"/>
        </w:rPr>
      </w:pPr>
      <w:bookmarkStart w:id="5" w:name="_bookmark9"/>
      <w:bookmarkEnd w:id="5"/>
      <w:r w:rsidRPr="0021679E">
        <w:rPr>
          <w:sz w:val="24"/>
          <w:szCs w:val="24"/>
        </w:rPr>
        <w:t>Інструменти</w:t>
      </w:r>
      <w:r w:rsidRPr="0021679E">
        <w:rPr>
          <w:spacing w:val="-9"/>
          <w:sz w:val="24"/>
          <w:szCs w:val="24"/>
        </w:rPr>
        <w:t xml:space="preserve"> </w:t>
      </w:r>
      <w:r w:rsidRPr="0021679E">
        <w:rPr>
          <w:sz w:val="24"/>
          <w:szCs w:val="24"/>
        </w:rPr>
        <w:t>для</w:t>
      </w:r>
      <w:r w:rsidRPr="0021679E">
        <w:rPr>
          <w:spacing w:val="-5"/>
          <w:sz w:val="24"/>
          <w:szCs w:val="24"/>
        </w:rPr>
        <w:t xml:space="preserve"> </w:t>
      </w:r>
      <w:r w:rsidRPr="0021679E">
        <w:rPr>
          <w:sz w:val="24"/>
          <w:szCs w:val="24"/>
        </w:rPr>
        <w:t>ефективного</w:t>
      </w:r>
      <w:r w:rsidRPr="0021679E">
        <w:rPr>
          <w:spacing w:val="-8"/>
          <w:sz w:val="24"/>
          <w:szCs w:val="24"/>
        </w:rPr>
        <w:t xml:space="preserve"> </w:t>
      </w:r>
      <w:r w:rsidRPr="0021679E">
        <w:rPr>
          <w:sz w:val="24"/>
          <w:szCs w:val="24"/>
        </w:rPr>
        <w:t>управління</w:t>
      </w:r>
      <w:r w:rsidRPr="0021679E">
        <w:rPr>
          <w:spacing w:val="-5"/>
          <w:sz w:val="24"/>
          <w:szCs w:val="24"/>
        </w:rPr>
        <w:t xml:space="preserve"> </w:t>
      </w:r>
      <w:r w:rsidRPr="0021679E">
        <w:rPr>
          <w:spacing w:val="-2"/>
          <w:sz w:val="24"/>
          <w:szCs w:val="24"/>
        </w:rPr>
        <w:t>ризиками</w:t>
      </w:r>
    </w:p>
    <w:p w:rsidR="00EE6030" w:rsidRPr="0021679E" w:rsidRDefault="00B30A09" w:rsidP="00E878E9">
      <w:pPr>
        <w:pStyle w:val="a5"/>
        <w:numPr>
          <w:ilvl w:val="1"/>
          <w:numId w:val="11"/>
        </w:numPr>
        <w:tabs>
          <w:tab w:val="left" w:pos="819"/>
        </w:tabs>
        <w:spacing w:before="249"/>
        <w:ind w:left="819" w:hanging="707"/>
        <w:jc w:val="both"/>
        <w:rPr>
          <w:sz w:val="24"/>
          <w:szCs w:val="24"/>
        </w:rPr>
      </w:pPr>
      <w:r w:rsidRPr="0021679E">
        <w:rPr>
          <w:sz w:val="24"/>
          <w:szCs w:val="24"/>
        </w:rPr>
        <w:t>Моделі</w:t>
      </w:r>
      <w:r w:rsidRPr="0021679E">
        <w:rPr>
          <w:spacing w:val="-6"/>
          <w:sz w:val="24"/>
          <w:szCs w:val="24"/>
        </w:rPr>
        <w:t xml:space="preserve"> </w:t>
      </w:r>
      <w:r w:rsidRPr="0021679E">
        <w:rPr>
          <w:sz w:val="24"/>
          <w:szCs w:val="24"/>
        </w:rPr>
        <w:t>та</w:t>
      </w:r>
      <w:r w:rsidRPr="0021679E">
        <w:rPr>
          <w:spacing w:val="-6"/>
          <w:sz w:val="24"/>
          <w:szCs w:val="24"/>
        </w:rPr>
        <w:t xml:space="preserve"> </w:t>
      </w:r>
      <w:r w:rsidRPr="0021679E">
        <w:rPr>
          <w:sz w:val="24"/>
          <w:szCs w:val="24"/>
        </w:rPr>
        <w:t>інструменти</w:t>
      </w:r>
      <w:r w:rsidRPr="0021679E">
        <w:rPr>
          <w:spacing w:val="-5"/>
          <w:sz w:val="24"/>
          <w:szCs w:val="24"/>
        </w:rPr>
        <w:t xml:space="preserve"> </w:t>
      </w:r>
      <w:r w:rsidRPr="0021679E">
        <w:rPr>
          <w:sz w:val="24"/>
          <w:szCs w:val="24"/>
        </w:rPr>
        <w:t>оцінки</w:t>
      </w:r>
      <w:r w:rsidRPr="0021679E">
        <w:rPr>
          <w:spacing w:val="-4"/>
          <w:sz w:val="24"/>
          <w:szCs w:val="24"/>
        </w:rPr>
        <w:t xml:space="preserve"> </w:t>
      </w:r>
      <w:r w:rsidRPr="0021679E">
        <w:rPr>
          <w:spacing w:val="-2"/>
          <w:sz w:val="24"/>
          <w:szCs w:val="24"/>
        </w:rPr>
        <w:t>ризиків</w:t>
      </w:r>
    </w:p>
    <w:p w:rsidR="00EE6030" w:rsidRPr="0021679E" w:rsidRDefault="00FB442F" w:rsidP="00E878E9">
      <w:pPr>
        <w:pStyle w:val="a5"/>
        <w:numPr>
          <w:ilvl w:val="2"/>
          <w:numId w:val="11"/>
        </w:numPr>
        <w:tabs>
          <w:tab w:val="left" w:pos="820"/>
        </w:tabs>
        <w:spacing w:before="251"/>
        <w:ind w:left="112" w:right="102" w:firstLine="0"/>
        <w:jc w:val="both"/>
        <w:rPr>
          <w:sz w:val="24"/>
          <w:szCs w:val="24"/>
        </w:rPr>
      </w:pPr>
      <w:r w:rsidRPr="0021679E">
        <w:rPr>
          <w:sz w:val="24"/>
          <w:szCs w:val="24"/>
        </w:rPr>
        <w:t>Страховик</w:t>
      </w:r>
      <w:r w:rsidR="00B30A09" w:rsidRPr="0021679E">
        <w:rPr>
          <w:sz w:val="24"/>
          <w:szCs w:val="24"/>
        </w:rPr>
        <w:t xml:space="preserve"> використовує ефективні моделі та інструменти для оцінки (вимірювання) ризиків як тих, що підлягають</w:t>
      </w:r>
      <w:r w:rsidR="00B30A09" w:rsidRPr="0021679E">
        <w:rPr>
          <w:spacing w:val="-14"/>
          <w:sz w:val="24"/>
          <w:szCs w:val="24"/>
        </w:rPr>
        <w:t xml:space="preserve"> </w:t>
      </w:r>
      <w:r w:rsidR="00B30A09" w:rsidRPr="0021679E">
        <w:rPr>
          <w:sz w:val="24"/>
          <w:szCs w:val="24"/>
        </w:rPr>
        <w:t>кількісному</w:t>
      </w:r>
      <w:r w:rsidR="00B30A09" w:rsidRPr="0021679E">
        <w:rPr>
          <w:spacing w:val="-13"/>
          <w:sz w:val="24"/>
          <w:szCs w:val="24"/>
        </w:rPr>
        <w:t xml:space="preserve"> </w:t>
      </w:r>
      <w:r w:rsidR="00B30A09" w:rsidRPr="0021679E">
        <w:rPr>
          <w:sz w:val="24"/>
          <w:szCs w:val="24"/>
        </w:rPr>
        <w:t>виміру</w:t>
      </w:r>
      <w:r w:rsidR="00B30A09" w:rsidRPr="0021679E">
        <w:rPr>
          <w:spacing w:val="-14"/>
          <w:sz w:val="24"/>
          <w:szCs w:val="24"/>
        </w:rPr>
        <w:t xml:space="preserve"> </w:t>
      </w:r>
      <w:r w:rsidR="00B30A09" w:rsidRPr="0021679E">
        <w:rPr>
          <w:sz w:val="24"/>
          <w:szCs w:val="24"/>
        </w:rPr>
        <w:t>в</w:t>
      </w:r>
      <w:r w:rsidR="00B30A09" w:rsidRPr="0021679E">
        <w:rPr>
          <w:spacing w:val="-12"/>
          <w:sz w:val="24"/>
          <w:szCs w:val="24"/>
        </w:rPr>
        <w:t xml:space="preserve"> </w:t>
      </w:r>
      <w:r w:rsidR="00B30A09" w:rsidRPr="0021679E">
        <w:rPr>
          <w:sz w:val="24"/>
          <w:szCs w:val="24"/>
        </w:rPr>
        <w:t>повній</w:t>
      </w:r>
      <w:r w:rsidR="00B30A09" w:rsidRPr="0021679E">
        <w:rPr>
          <w:spacing w:val="-12"/>
          <w:sz w:val="24"/>
          <w:szCs w:val="24"/>
        </w:rPr>
        <w:t xml:space="preserve"> </w:t>
      </w:r>
      <w:r w:rsidR="00B30A09" w:rsidRPr="0021679E">
        <w:rPr>
          <w:sz w:val="24"/>
          <w:szCs w:val="24"/>
        </w:rPr>
        <w:t>мірі,</w:t>
      </w:r>
      <w:r w:rsidR="00B30A09" w:rsidRPr="0021679E">
        <w:rPr>
          <w:spacing w:val="-12"/>
          <w:sz w:val="24"/>
          <w:szCs w:val="24"/>
        </w:rPr>
        <w:t xml:space="preserve"> </w:t>
      </w:r>
      <w:r w:rsidR="00B30A09" w:rsidRPr="0021679E">
        <w:rPr>
          <w:sz w:val="24"/>
          <w:szCs w:val="24"/>
        </w:rPr>
        <w:t>так</w:t>
      </w:r>
      <w:r w:rsidR="00B30A09" w:rsidRPr="0021679E">
        <w:rPr>
          <w:spacing w:val="-14"/>
          <w:sz w:val="24"/>
          <w:szCs w:val="24"/>
        </w:rPr>
        <w:t xml:space="preserve"> </w:t>
      </w:r>
      <w:r w:rsidR="00B30A09" w:rsidRPr="0021679E">
        <w:rPr>
          <w:sz w:val="24"/>
          <w:szCs w:val="24"/>
        </w:rPr>
        <w:t>і</w:t>
      </w:r>
      <w:r w:rsidR="00B30A09" w:rsidRPr="0021679E">
        <w:rPr>
          <w:spacing w:val="-10"/>
          <w:sz w:val="24"/>
          <w:szCs w:val="24"/>
        </w:rPr>
        <w:t xml:space="preserve"> </w:t>
      </w:r>
      <w:r w:rsidR="00B30A09" w:rsidRPr="0021679E">
        <w:rPr>
          <w:sz w:val="24"/>
          <w:szCs w:val="24"/>
        </w:rPr>
        <w:t>тих,</w:t>
      </w:r>
      <w:r w:rsidR="00B30A09" w:rsidRPr="0021679E">
        <w:rPr>
          <w:spacing w:val="-12"/>
          <w:sz w:val="24"/>
          <w:szCs w:val="24"/>
        </w:rPr>
        <w:t xml:space="preserve"> </w:t>
      </w:r>
      <w:r w:rsidR="00B30A09" w:rsidRPr="0021679E">
        <w:rPr>
          <w:sz w:val="24"/>
          <w:szCs w:val="24"/>
        </w:rPr>
        <w:t>що</w:t>
      </w:r>
      <w:r w:rsidR="00B30A09" w:rsidRPr="0021679E">
        <w:rPr>
          <w:spacing w:val="-12"/>
          <w:sz w:val="24"/>
          <w:szCs w:val="24"/>
        </w:rPr>
        <w:t xml:space="preserve"> </w:t>
      </w:r>
      <w:r w:rsidR="00B30A09" w:rsidRPr="0021679E">
        <w:rPr>
          <w:sz w:val="24"/>
          <w:szCs w:val="24"/>
        </w:rPr>
        <w:t>підлягають</w:t>
      </w:r>
      <w:r w:rsidR="00B30A09" w:rsidRPr="0021679E">
        <w:rPr>
          <w:spacing w:val="-12"/>
          <w:sz w:val="24"/>
          <w:szCs w:val="24"/>
        </w:rPr>
        <w:t xml:space="preserve"> </w:t>
      </w:r>
      <w:r w:rsidR="00B30A09" w:rsidRPr="0021679E">
        <w:rPr>
          <w:sz w:val="24"/>
          <w:szCs w:val="24"/>
        </w:rPr>
        <w:t>кількісному</w:t>
      </w:r>
      <w:r w:rsidR="00B30A09" w:rsidRPr="0021679E">
        <w:rPr>
          <w:spacing w:val="-14"/>
          <w:sz w:val="24"/>
          <w:szCs w:val="24"/>
        </w:rPr>
        <w:t xml:space="preserve"> </w:t>
      </w:r>
      <w:r w:rsidR="00B30A09" w:rsidRPr="0021679E">
        <w:rPr>
          <w:sz w:val="24"/>
          <w:szCs w:val="24"/>
        </w:rPr>
        <w:t>виміру</w:t>
      </w:r>
      <w:r w:rsidR="00B30A09" w:rsidRPr="0021679E">
        <w:rPr>
          <w:spacing w:val="-13"/>
          <w:sz w:val="24"/>
          <w:szCs w:val="24"/>
        </w:rPr>
        <w:t xml:space="preserve"> </w:t>
      </w:r>
      <w:r w:rsidR="00B30A09" w:rsidRPr="0021679E">
        <w:rPr>
          <w:sz w:val="24"/>
          <w:szCs w:val="24"/>
        </w:rPr>
        <w:t>в</w:t>
      </w:r>
      <w:r w:rsidR="00B30A09" w:rsidRPr="0021679E">
        <w:rPr>
          <w:spacing w:val="-13"/>
          <w:sz w:val="24"/>
          <w:szCs w:val="24"/>
        </w:rPr>
        <w:t xml:space="preserve"> </w:t>
      </w:r>
      <w:r w:rsidR="00B30A09" w:rsidRPr="0021679E">
        <w:rPr>
          <w:sz w:val="24"/>
          <w:szCs w:val="24"/>
        </w:rPr>
        <w:t>меншій</w:t>
      </w:r>
      <w:r w:rsidR="00B30A09" w:rsidRPr="0021679E">
        <w:rPr>
          <w:spacing w:val="-12"/>
          <w:sz w:val="24"/>
          <w:szCs w:val="24"/>
        </w:rPr>
        <w:t xml:space="preserve"> </w:t>
      </w:r>
      <w:r w:rsidR="00B30A09" w:rsidRPr="0021679E">
        <w:rPr>
          <w:sz w:val="24"/>
          <w:szCs w:val="24"/>
        </w:rPr>
        <w:t>мірі.</w:t>
      </w:r>
      <w:r w:rsidR="00B30A09" w:rsidRPr="0021679E">
        <w:rPr>
          <w:spacing w:val="-12"/>
          <w:sz w:val="24"/>
          <w:szCs w:val="24"/>
        </w:rPr>
        <w:t xml:space="preserve"> </w:t>
      </w:r>
      <w:r w:rsidRPr="0021679E">
        <w:rPr>
          <w:sz w:val="24"/>
          <w:szCs w:val="24"/>
        </w:rPr>
        <w:t>Страховик</w:t>
      </w:r>
      <w:r w:rsidR="00B30A09" w:rsidRPr="0021679E">
        <w:rPr>
          <w:sz w:val="24"/>
          <w:szCs w:val="24"/>
        </w:rPr>
        <w:t xml:space="preserve"> має право використовувати тільки інструменти оцінки ризиків для тих ризиків, що підлягають кількісному виміру в меншій мірі.</w:t>
      </w:r>
    </w:p>
    <w:p w:rsidR="00EE6030" w:rsidRPr="0021679E" w:rsidRDefault="00FB442F" w:rsidP="00E878E9">
      <w:pPr>
        <w:pStyle w:val="a5"/>
        <w:numPr>
          <w:ilvl w:val="2"/>
          <w:numId w:val="11"/>
        </w:numPr>
        <w:tabs>
          <w:tab w:val="left" w:pos="820"/>
        </w:tabs>
        <w:spacing w:before="1" w:line="252" w:lineRule="exact"/>
        <w:ind w:left="820" w:hanging="708"/>
        <w:jc w:val="both"/>
        <w:rPr>
          <w:sz w:val="24"/>
          <w:szCs w:val="24"/>
        </w:rPr>
      </w:pPr>
      <w:r w:rsidRPr="0021679E">
        <w:rPr>
          <w:sz w:val="24"/>
          <w:szCs w:val="24"/>
        </w:rPr>
        <w:t>Страховик</w:t>
      </w:r>
      <w:r w:rsidR="00B30A09" w:rsidRPr="0021679E">
        <w:rPr>
          <w:spacing w:val="-7"/>
          <w:sz w:val="24"/>
          <w:szCs w:val="24"/>
        </w:rPr>
        <w:t xml:space="preserve"> </w:t>
      </w:r>
      <w:r w:rsidR="00B30A09" w:rsidRPr="0021679E">
        <w:rPr>
          <w:sz w:val="24"/>
          <w:szCs w:val="24"/>
        </w:rPr>
        <w:t>під</w:t>
      </w:r>
      <w:r w:rsidR="00B30A09" w:rsidRPr="0021679E">
        <w:rPr>
          <w:spacing w:val="-4"/>
          <w:sz w:val="24"/>
          <w:szCs w:val="24"/>
        </w:rPr>
        <w:t xml:space="preserve"> </w:t>
      </w:r>
      <w:r w:rsidR="00B30A09" w:rsidRPr="0021679E">
        <w:rPr>
          <w:sz w:val="24"/>
          <w:szCs w:val="24"/>
        </w:rPr>
        <w:t>час</w:t>
      </w:r>
      <w:r w:rsidR="00B30A09" w:rsidRPr="0021679E">
        <w:rPr>
          <w:spacing w:val="-4"/>
          <w:sz w:val="24"/>
          <w:szCs w:val="24"/>
        </w:rPr>
        <w:t xml:space="preserve"> </w:t>
      </w:r>
      <w:r w:rsidR="00B30A09" w:rsidRPr="0021679E">
        <w:rPr>
          <w:sz w:val="24"/>
          <w:szCs w:val="24"/>
        </w:rPr>
        <w:t>обрання</w:t>
      </w:r>
      <w:r w:rsidR="00B30A09" w:rsidRPr="0021679E">
        <w:rPr>
          <w:spacing w:val="-5"/>
          <w:sz w:val="24"/>
          <w:szCs w:val="24"/>
        </w:rPr>
        <w:t xml:space="preserve"> </w:t>
      </w:r>
      <w:r w:rsidR="00B30A09" w:rsidRPr="0021679E">
        <w:rPr>
          <w:sz w:val="24"/>
          <w:szCs w:val="24"/>
        </w:rPr>
        <w:t>моделей</w:t>
      </w:r>
      <w:r w:rsidR="00B30A09" w:rsidRPr="0021679E">
        <w:rPr>
          <w:spacing w:val="-4"/>
          <w:sz w:val="24"/>
          <w:szCs w:val="24"/>
        </w:rPr>
        <w:t xml:space="preserve"> </w:t>
      </w:r>
      <w:r w:rsidR="00B30A09" w:rsidRPr="0021679E">
        <w:rPr>
          <w:sz w:val="24"/>
          <w:szCs w:val="24"/>
        </w:rPr>
        <w:t>та</w:t>
      </w:r>
      <w:r w:rsidR="00B30A09" w:rsidRPr="0021679E">
        <w:rPr>
          <w:spacing w:val="-6"/>
          <w:sz w:val="24"/>
          <w:szCs w:val="24"/>
        </w:rPr>
        <w:t xml:space="preserve"> </w:t>
      </w:r>
      <w:r w:rsidR="00B30A09" w:rsidRPr="0021679E">
        <w:rPr>
          <w:sz w:val="24"/>
          <w:szCs w:val="24"/>
        </w:rPr>
        <w:t>інструментів</w:t>
      </w:r>
      <w:r w:rsidR="00B30A09" w:rsidRPr="0021679E">
        <w:rPr>
          <w:spacing w:val="-4"/>
          <w:sz w:val="24"/>
          <w:szCs w:val="24"/>
        </w:rPr>
        <w:t xml:space="preserve"> </w:t>
      </w:r>
      <w:r w:rsidR="00B30A09" w:rsidRPr="0021679E">
        <w:rPr>
          <w:sz w:val="24"/>
          <w:szCs w:val="24"/>
        </w:rPr>
        <w:t>оцінки</w:t>
      </w:r>
      <w:r w:rsidR="00B30A09" w:rsidRPr="0021679E">
        <w:rPr>
          <w:spacing w:val="-3"/>
          <w:sz w:val="24"/>
          <w:szCs w:val="24"/>
        </w:rPr>
        <w:t xml:space="preserve"> </w:t>
      </w:r>
      <w:r w:rsidR="00B30A09" w:rsidRPr="0021679E">
        <w:rPr>
          <w:sz w:val="24"/>
          <w:szCs w:val="24"/>
        </w:rPr>
        <w:t>суттєвих</w:t>
      </w:r>
      <w:r w:rsidR="00B30A09" w:rsidRPr="0021679E">
        <w:rPr>
          <w:spacing w:val="-5"/>
          <w:sz w:val="24"/>
          <w:szCs w:val="24"/>
        </w:rPr>
        <w:t xml:space="preserve"> </w:t>
      </w:r>
      <w:r w:rsidR="00B30A09" w:rsidRPr="0021679E">
        <w:rPr>
          <w:sz w:val="24"/>
          <w:szCs w:val="24"/>
        </w:rPr>
        <w:t>ризиків</w:t>
      </w:r>
      <w:r w:rsidR="00B30A09" w:rsidRPr="0021679E">
        <w:rPr>
          <w:spacing w:val="-5"/>
          <w:sz w:val="24"/>
          <w:szCs w:val="24"/>
        </w:rPr>
        <w:t xml:space="preserve"> </w:t>
      </w:r>
      <w:r w:rsidR="00B30A09" w:rsidRPr="0021679E">
        <w:rPr>
          <w:spacing w:val="-2"/>
          <w:sz w:val="24"/>
          <w:szCs w:val="24"/>
        </w:rPr>
        <w:t>ураховує:</w:t>
      </w:r>
    </w:p>
    <w:p w:rsidR="00EE6030" w:rsidRPr="0021679E" w:rsidRDefault="00B30A09" w:rsidP="00E878E9">
      <w:pPr>
        <w:pStyle w:val="a5"/>
        <w:numPr>
          <w:ilvl w:val="0"/>
          <w:numId w:val="7"/>
        </w:numPr>
        <w:tabs>
          <w:tab w:val="left" w:pos="820"/>
        </w:tabs>
        <w:spacing w:line="265" w:lineRule="exact"/>
        <w:ind w:left="820" w:hanging="708"/>
        <w:jc w:val="both"/>
        <w:rPr>
          <w:sz w:val="24"/>
          <w:szCs w:val="24"/>
        </w:rPr>
      </w:pPr>
      <w:r w:rsidRPr="0021679E">
        <w:rPr>
          <w:sz w:val="24"/>
          <w:szCs w:val="24"/>
        </w:rPr>
        <w:t>особливості</w:t>
      </w:r>
      <w:r w:rsidRPr="0021679E">
        <w:rPr>
          <w:spacing w:val="-7"/>
          <w:sz w:val="24"/>
          <w:szCs w:val="24"/>
        </w:rPr>
        <w:t xml:space="preserve"> </w:t>
      </w:r>
      <w:r w:rsidRPr="0021679E">
        <w:rPr>
          <w:sz w:val="24"/>
          <w:szCs w:val="24"/>
        </w:rPr>
        <w:t>своєї</w:t>
      </w:r>
      <w:r w:rsidRPr="0021679E">
        <w:rPr>
          <w:spacing w:val="-6"/>
          <w:sz w:val="24"/>
          <w:szCs w:val="24"/>
        </w:rPr>
        <w:t xml:space="preserve"> </w:t>
      </w:r>
      <w:r w:rsidRPr="0021679E">
        <w:rPr>
          <w:sz w:val="24"/>
          <w:szCs w:val="24"/>
        </w:rPr>
        <w:t>діяльності,</w:t>
      </w:r>
      <w:r w:rsidRPr="0021679E">
        <w:rPr>
          <w:spacing w:val="-6"/>
          <w:sz w:val="24"/>
          <w:szCs w:val="24"/>
        </w:rPr>
        <w:t xml:space="preserve"> </w:t>
      </w:r>
      <w:r w:rsidRPr="0021679E">
        <w:rPr>
          <w:sz w:val="24"/>
          <w:szCs w:val="24"/>
        </w:rPr>
        <w:t>характер,</w:t>
      </w:r>
      <w:r w:rsidRPr="0021679E">
        <w:rPr>
          <w:spacing w:val="-5"/>
          <w:sz w:val="24"/>
          <w:szCs w:val="24"/>
        </w:rPr>
        <w:t xml:space="preserve"> </w:t>
      </w:r>
      <w:r w:rsidRPr="0021679E">
        <w:rPr>
          <w:sz w:val="24"/>
          <w:szCs w:val="24"/>
        </w:rPr>
        <w:t>обсяг</w:t>
      </w:r>
      <w:r w:rsidRPr="0021679E">
        <w:rPr>
          <w:spacing w:val="-5"/>
          <w:sz w:val="24"/>
          <w:szCs w:val="24"/>
        </w:rPr>
        <w:t xml:space="preserve"> </w:t>
      </w:r>
      <w:r w:rsidRPr="0021679E">
        <w:rPr>
          <w:sz w:val="24"/>
          <w:szCs w:val="24"/>
        </w:rPr>
        <w:t>операцій,</w:t>
      </w:r>
      <w:r w:rsidRPr="0021679E">
        <w:rPr>
          <w:spacing w:val="-5"/>
          <w:sz w:val="24"/>
          <w:szCs w:val="24"/>
        </w:rPr>
        <w:t xml:space="preserve"> </w:t>
      </w:r>
      <w:r w:rsidRPr="0021679E">
        <w:rPr>
          <w:sz w:val="24"/>
          <w:szCs w:val="24"/>
        </w:rPr>
        <w:t>профіль</w:t>
      </w:r>
      <w:r w:rsidRPr="0021679E">
        <w:rPr>
          <w:spacing w:val="-6"/>
          <w:sz w:val="24"/>
          <w:szCs w:val="24"/>
        </w:rPr>
        <w:t xml:space="preserve"> </w:t>
      </w:r>
      <w:r w:rsidRPr="0021679E">
        <w:rPr>
          <w:spacing w:val="-2"/>
          <w:sz w:val="24"/>
          <w:szCs w:val="24"/>
        </w:rPr>
        <w:t>ризику;</w:t>
      </w:r>
    </w:p>
    <w:p w:rsidR="00EE6030" w:rsidRPr="0021679E" w:rsidRDefault="00B30A09" w:rsidP="00E878E9">
      <w:pPr>
        <w:pStyle w:val="a5"/>
        <w:numPr>
          <w:ilvl w:val="0"/>
          <w:numId w:val="7"/>
        </w:numPr>
        <w:tabs>
          <w:tab w:val="left" w:pos="820"/>
        </w:tabs>
        <w:spacing w:line="253" w:lineRule="exact"/>
        <w:ind w:left="820" w:hanging="708"/>
        <w:jc w:val="both"/>
        <w:rPr>
          <w:sz w:val="24"/>
          <w:szCs w:val="24"/>
        </w:rPr>
      </w:pPr>
      <w:r w:rsidRPr="0021679E">
        <w:rPr>
          <w:spacing w:val="-2"/>
          <w:sz w:val="24"/>
          <w:szCs w:val="24"/>
        </w:rPr>
        <w:t>бізнес-потреби;</w:t>
      </w:r>
    </w:p>
    <w:p w:rsidR="00EE6030" w:rsidRPr="0021679E" w:rsidRDefault="00B30A09" w:rsidP="00E878E9">
      <w:pPr>
        <w:pStyle w:val="a5"/>
        <w:numPr>
          <w:ilvl w:val="0"/>
          <w:numId w:val="7"/>
        </w:numPr>
        <w:tabs>
          <w:tab w:val="left" w:pos="821"/>
        </w:tabs>
        <w:spacing w:line="252" w:lineRule="exact"/>
        <w:rPr>
          <w:sz w:val="24"/>
          <w:szCs w:val="24"/>
        </w:rPr>
      </w:pPr>
      <w:r w:rsidRPr="0021679E">
        <w:rPr>
          <w:sz w:val="24"/>
          <w:szCs w:val="24"/>
        </w:rPr>
        <w:t>припущення,</w:t>
      </w:r>
      <w:r w:rsidRPr="0021679E">
        <w:rPr>
          <w:spacing w:val="-7"/>
          <w:sz w:val="24"/>
          <w:szCs w:val="24"/>
        </w:rPr>
        <w:t xml:space="preserve"> </w:t>
      </w:r>
      <w:r w:rsidRPr="0021679E">
        <w:rPr>
          <w:sz w:val="24"/>
          <w:szCs w:val="24"/>
        </w:rPr>
        <w:t>що</w:t>
      </w:r>
      <w:r w:rsidRPr="0021679E">
        <w:rPr>
          <w:spacing w:val="-4"/>
          <w:sz w:val="24"/>
          <w:szCs w:val="24"/>
        </w:rPr>
        <w:t xml:space="preserve"> </w:t>
      </w:r>
      <w:r w:rsidRPr="0021679E">
        <w:rPr>
          <w:sz w:val="24"/>
          <w:szCs w:val="24"/>
        </w:rPr>
        <w:t>є</w:t>
      </w:r>
      <w:r w:rsidRPr="0021679E">
        <w:rPr>
          <w:spacing w:val="-4"/>
          <w:sz w:val="24"/>
          <w:szCs w:val="24"/>
        </w:rPr>
        <w:t xml:space="preserve"> </w:t>
      </w:r>
      <w:r w:rsidRPr="0021679E">
        <w:rPr>
          <w:sz w:val="24"/>
          <w:szCs w:val="24"/>
        </w:rPr>
        <w:t>основою</w:t>
      </w:r>
      <w:r w:rsidRPr="0021679E">
        <w:rPr>
          <w:spacing w:val="-4"/>
          <w:sz w:val="24"/>
          <w:szCs w:val="24"/>
        </w:rPr>
        <w:t xml:space="preserve"> </w:t>
      </w:r>
      <w:r w:rsidRPr="0021679E">
        <w:rPr>
          <w:sz w:val="24"/>
          <w:szCs w:val="24"/>
        </w:rPr>
        <w:t>для</w:t>
      </w:r>
      <w:r w:rsidRPr="0021679E">
        <w:rPr>
          <w:spacing w:val="-4"/>
          <w:sz w:val="24"/>
          <w:szCs w:val="24"/>
        </w:rPr>
        <w:t xml:space="preserve"> </w:t>
      </w:r>
      <w:r w:rsidRPr="0021679E">
        <w:rPr>
          <w:sz w:val="24"/>
          <w:szCs w:val="24"/>
        </w:rPr>
        <w:t>моделей</w:t>
      </w:r>
      <w:r w:rsidRPr="0021679E">
        <w:rPr>
          <w:spacing w:val="-4"/>
          <w:sz w:val="24"/>
          <w:szCs w:val="24"/>
        </w:rPr>
        <w:t xml:space="preserve"> </w:t>
      </w:r>
      <w:r w:rsidRPr="0021679E">
        <w:rPr>
          <w:sz w:val="24"/>
          <w:szCs w:val="24"/>
        </w:rPr>
        <w:t>та</w:t>
      </w:r>
      <w:r w:rsidRPr="0021679E">
        <w:rPr>
          <w:spacing w:val="-4"/>
          <w:sz w:val="24"/>
          <w:szCs w:val="24"/>
        </w:rPr>
        <w:t xml:space="preserve"> </w:t>
      </w:r>
      <w:r w:rsidRPr="0021679E">
        <w:rPr>
          <w:spacing w:val="-2"/>
          <w:sz w:val="24"/>
          <w:szCs w:val="24"/>
        </w:rPr>
        <w:t>інструментів;</w:t>
      </w:r>
    </w:p>
    <w:p w:rsidR="00EE6030" w:rsidRPr="0021679E" w:rsidRDefault="00B30A09" w:rsidP="00E878E9">
      <w:pPr>
        <w:pStyle w:val="a5"/>
        <w:numPr>
          <w:ilvl w:val="0"/>
          <w:numId w:val="7"/>
        </w:numPr>
        <w:tabs>
          <w:tab w:val="left" w:pos="821"/>
        </w:tabs>
        <w:spacing w:line="253" w:lineRule="exact"/>
        <w:rPr>
          <w:sz w:val="24"/>
          <w:szCs w:val="24"/>
        </w:rPr>
      </w:pPr>
      <w:r w:rsidRPr="0021679E">
        <w:rPr>
          <w:sz w:val="24"/>
          <w:szCs w:val="24"/>
        </w:rPr>
        <w:t>наявність</w:t>
      </w:r>
      <w:r w:rsidRPr="0021679E">
        <w:rPr>
          <w:spacing w:val="-5"/>
          <w:sz w:val="24"/>
          <w:szCs w:val="24"/>
        </w:rPr>
        <w:t xml:space="preserve"> </w:t>
      </w:r>
      <w:r w:rsidRPr="0021679E">
        <w:rPr>
          <w:sz w:val="24"/>
          <w:szCs w:val="24"/>
        </w:rPr>
        <w:t>коректних</w:t>
      </w:r>
      <w:r w:rsidRPr="0021679E">
        <w:rPr>
          <w:spacing w:val="-5"/>
          <w:sz w:val="24"/>
          <w:szCs w:val="24"/>
        </w:rPr>
        <w:t xml:space="preserve"> </w:t>
      </w:r>
      <w:r w:rsidRPr="0021679E">
        <w:rPr>
          <w:sz w:val="24"/>
          <w:szCs w:val="24"/>
        </w:rPr>
        <w:t>та</w:t>
      </w:r>
      <w:r w:rsidRPr="0021679E">
        <w:rPr>
          <w:spacing w:val="-4"/>
          <w:sz w:val="24"/>
          <w:szCs w:val="24"/>
        </w:rPr>
        <w:t xml:space="preserve"> </w:t>
      </w:r>
      <w:r w:rsidRPr="0021679E">
        <w:rPr>
          <w:sz w:val="24"/>
          <w:szCs w:val="24"/>
        </w:rPr>
        <w:t>повних</w:t>
      </w:r>
      <w:r w:rsidRPr="0021679E">
        <w:rPr>
          <w:spacing w:val="-5"/>
          <w:sz w:val="24"/>
          <w:szCs w:val="24"/>
        </w:rPr>
        <w:t xml:space="preserve"> </w:t>
      </w:r>
      <w:r w:rsidRPr="0021679E">
        <w:rPr>
          <w:sz w:val="24"/>
          <w:szCs w:val="24"/>
        </w:rPr>
        <w:t>вхідних</w:t>
      </w:r>
      <w:r w:rsidRPr="0021679E">
        <w:rPr>
          <w:spacing w:val="-4"/>
          <w:sz w:val="24"/>
          <w:szCs w:val="24"/>
        </w:rPr>
        <w:t xml:space="preserve"> </w:t>
      </w:r>
      <w:r w:rsidRPr="0021679E">
        <w:rPr>
          <w:spacing w:val="-2"/>
          <w:sz w:val="24"/>
          <w:szCs w:val="24"/>
        </w:rPr>
        <w:t>даних;</w:t>
      </w:r>
    </w:p>
    <w:p w:rsidR="00EE6030" w:rsidRPr="0021679E" w:rsidRDefault="00B30A09" w:rsidP="00E878E9">
      <w:pPr>
        <w:pStyle w:val="a5"/>
        <w:numPr>
          <w:ilvl w:val="0"/>
          <w:numId w:val="7"/>
        </w:numPr>
        <w:tabs>
          <w:tab w:val="left" w:pos="821"/>
        </w:tabs>
        <w:spacing w:line="253" w:lineRule="exact"/>
        <w:rPr>
          <w:sz w:val="24"/>
          <w:szCs w:val="24"/>
        </w:rPr>
      </w:pPr>
      <w:r w:rsidRPr="0021679E">
        <w:rPr>
          <w:sz w:val="24"/>
          <w:szCs w:val="24"/>
        </w:rPr>
        <w:t>можливості</w:t>
      </w:r>
      <w:r w:rsidRPr="0021679E">
        <w:rPr>
          <w:spacing w:val="-9"/>
          <w:sz w:val="24"/>
          <w:szCs w:val="24"/>
        </w:rPr>
        <w:t xml:space="preserve"> </w:t>
      </w:r>
      <w:r w:rsidRPr="0021679E">
        <w:rPr>
          <w:sz w:val="24"/>
          <w:szCs w:val="24"/>
        </w:rPr>
        <w:t>інформаційної</w:t>
      </w:r>
      <w:r w:rsidRPr="0021679E">
        <w:rPr>
          <w:spacing w:val="-6"/>
          <w:sz w:val="24"/>
          <w:szCs w:val="24"/>
        </w:rPr>
        <w:t xml:space="preserve"> </w:t>
      </w:r>
      <w:r w:rsidRPr="0021679E">
        <w:rPr>
          <w:sz w:val="24"/>
          <w:szCs w:val="24"/>
        </w:rPr>
        <w:t>системи</w:t>
      </w:r>
      <w:r w:rsidRPr="0021679E">
        <w:rPr>
          <w:spacing w:val="-11"/>
          <w:sz w:val="24"/>
          <w:szCs w:val="24"/>
        </w:rPr>
        <w:t xml:space="preserve"> </w:t>
      </w:r>
      <w:r w:rsidR="00FB442F" w:rsidRPr="0021679E">
        <w:rPr>
          <w:sz w:val="24"/>
          <w:szCs w:val="24"/>
        </w:rPr>
        <w:t>Страховика</w:t>
      </w:r>
      <w:r w:rsidRPr="0021679E">
        <w:rPr>
          <w:spacing w:val="-9"/>
          <w:sz w:val="24"/>
          <w:szCs w:val="24"/>
        </w:rPr>
        <w:t xml:space="preserve"> </w:t>
      </w:r>
      <w:r w:rsidRPr="0021679E">
        <w:rPr>
          <w:sz w:val="24"/>
          <w:szCs w:val="24"/>
        </w:rPr>
        <w:t>щодо</w:t>
      </w:r>
      <w:r w:rsidRPr="0021679E">
        <w:rPr>
          <w:spacing w:val="-7"/>
          <w:sz w:val="24"/>
          <w:szCs w:val="24"/>
        </w:rPr>
        <w:t xml:space="preserve"> </w:t>
      </w:r>
      <w:r w:rsidRPr="0021679E">
        <w:rPr>
          <w:sz w:val="24"/>
          <w:szCs w:val="24"/>
        </w:rPr>
        <w:t>управління</w:t>
      </w:r>
      <w:r w:rsidRPr="0021679E">
        <w:rPr>
          <w:spacing w:val="-8"/>
          <w:sz w:val="24"/>
          <w:szCs w:val="24"/>
        </w:rPr>
        <w:t xml:space="preserve"> </w:t>
      </w:r>
      <w:r w:rsidRPr="0021679E">
        <w:rPr>
          <w:spacing w:val="-2"/>
          <w:sz w:val="24"/>
          <w:szCs w:val="24"/>
        </w:rPr>
        <w:t>ризиками;</w:t>
      </w:r>
    </w:p>
    <w:p w:rsidR="00EE6030" w:rsidRPr="0021679E" w:rsidRDefault="00B30A09" w:rsidP="00E878E9">
      <w:pPr>
        <w:pStyle w:val="a5"/>
        <w:numPr>
          <w:ilvl w:val="0"/>
          <w:numId w:val="7"/>
        </w:numPr>
        <w:tabs>
          <w:tab w:val="left" w:pos="821"/>
        </w:tabs>
        <w:spacing w:line="253" w:lineRule="exact"/>
        <w:rPr>
          <w:sz w:val="24"/>
          <w:szCs w:val="24"/>
        </w:rPr>
      </w:pPr>
      <w:r w:rsidRPr="0021679E">
        <w:rPr>
          <w:sz w:val="24"/>
          <w:szCs w:val="24"/>
        </w:rPr>
        <w:t>досвід</w:t>
      </w:r>
      <w:r w:rsidRPr="0021679E">
        <w:rPr>
          <w:spacing w:val="-6"/>
          <w:sz w:val="24"/>
          <w:szCs w:val="24"/>
        </w:rPr>
        <w:t xml:space="preserve"> </w:t>
      </w:r>
      <w:r w:rsidRPr="0021679E">
        <w:rPr>
          <w:sz w:val="24"/>
          <w:szCs w:val="24"/>
        </w:rPr>
        <w:t>та</w:t>
      </w:r>
      <w:r w:rsidRPr="0021679E">
        <w:rPr>
          <w:spacing w:val="-4"/>
          <w:sz w:val="24"/>
          <w:szCs w:val="24"/>
        </w:rPr>
        <w:t xml:space="preserve"> </w:t>
      </w:r>
      <w:r w:rsidRPr="0021679E">
        <w:rPr>
          <w:sz w:val="24"/>
          <w:szCs w:val="24"/>
        </w:rPr>
        <w:t>кваліфікацію</w:t>
      </w:r>
      <w:r w:rsidRPr="0021679E">
        <w:rPr>
          <w:spacing w:val="-4"/>
          <w:sz w:val="24"/>
          <w:szCs w:val="24"/>
        </w:rPr>
        <w:t xml:space="preserve"> </w:t>
      </w:r>
      <w:r w:rsidRPr="0021679E">
        <w:rPr>
          <w:spacing w:val="-2"/>
          <w:sz w:val="24"/>
          <w:szCs w:val="24"/>
        </w:rPr>
        <w:t>персоналу.</w:t>
      </w:r>
    </w:p>
    <w:p w:rsidR="00EE6030" w:rsidRPr="0021679E" w:rsidRDefault="00B30A09" w:rsidP="00E878E9">
      <w:pPr>
        <w:pStyle w:val="a5"/>
        <w:numPr>
          <w:ilvl w:val="2"/>
          <w:numId w:val="11"/>
        </w:numPr>
        <w:tabs>
          <w:tab w:val="left" w:pos="820"/>
        </w:tabs>
        <w:spacing w:line="241" w:lineRule="exact"/>
        <w:ind w:left="820" w:hanging="708"/>
        <w:rPr>
          <w:sz w:val="24"/>
          <w:szCs w:val="24"/>
        </w:rPr>
      </w:pPr>
      <w:r w:rsidRPr="0021679E">
        <w:rPr>
          <w:sz w:val="24"/>
          <w:szCs w:val="24"/>
        </w:rPr>
        <w:t>Процес</w:t>
      </w:r>
      <w:r w:rsidRPr="0021679E">
        <w:rPr>
          <w:spacing w:val="-5"/>
          <w:sz w:val="24"/>
          <w:szCs w:val="24"/>
        </w:rPr>
        <w:t xml:space="preserve"> </w:t>
      </w:r>
      <w:r w:rsidRPr="0021679E">
        <w:rPr>
          <w:sz w:val="24"/>
          <w:szCs w:val="24"/>
        </w:rPr>
        <w:t>побудови</w:t>
      </w:r>
      <w:r w:rsidRPr="0021679E">
        <w:rPr>
          <w:spacing w:val="-6"/>
          <w:sz w:val="24"/>
          <w:szCs w:val="24"/>
        </w:rPr>
        <w:t xml:space="preserve"> </w:t>
      </w:r>
      <w:r w:rsidRPr="0021679E">
        <w:rPr>
          <w:sz w:val="24"/>
          <w:szCs w:val="24"/>
        </w:rPr>
        <w:t>моделі</w:t>
      </w:r>
      <w:r w:rsidRPr="0021679E">
        <w:rPr>
          <w:spacing w:val="-6"/>
          <w:sz w:val="24"/>
          <w:szCs w:val="24"/>
        </w:rPr>
        <w:t xml:space="preserve"> </w:t>
      </w:r>
      <w:r w:rsidRPr="0021679E">
        <w:rPr>
          <w:sz w:val="24"/>
          <w:szCs w:val="24"/>
        </w:rPr>
        <w:t>включає</w:t>
      </w:r>
      <w:r w:rsidRPr="0021679E">
        <w:rPr>
          <w:spacing w:val="-6"/>
          <w:sz w:val="24"/>
          <w:szCs w:val="24"/>
        </w:rPr>
        <w:t xml:space="preserve"> </w:t>
      </w:r>
      <w:r w:rsidRPr="0021679E">
        <w:rPr>
          <w:sz w:val="24"/>
          <w:szCs w:val="24"/>
        </w:rPr>
        <w:t>такі</w:t>
      </w:r>
      <w:r w:rsidRPr="0021679E">
        <w:rPr>
          <w:spacing w:val="-4"/>
          <w:sz w:val="24"/>
          <w:szCs w:val="24"/>
        </w:rPr>
        <w:t xml:space="preserve"> </w:t>
      </w:r>
      <w:r w:rsidRPr="0021679E">
        <w:rPr>
          <w:sz w:val="24"/>
          <w:szCs w:val="24"/>
        </w:rPr>
        <w:t>послідовні</w:t>
      </w:r>
      <w:r w:rsidRPr="0021679E">
        <w:rPr>
          <w:spacing w:val="-3"/>
          <w:sz w:val="24"/>
          <w:szCs w:val="24"/>
        </w:rPr>
        <w:t xml:space="preserve"> </w:t>
      </w:r>
      <w:r w:rsidRPr="0021679E">
        <w:rPr>
          <w:spacing w:val="-2"/>
          <w:sz w:val="24"/>
          <w:szCs w:val="24"/>
        </w:rPr>
        <w:t>етапи:</w:t>
      </w:r>
    </w:p>
    <w:p w:rsidR="00EE6030" w:rsidRPr="0021679E" w:rsidRDefault="00B30A09" w:rsidP="00E878E9">
      <w:pPr>
        <w:pStyle w:val="a5"/>
        <w:numPr>
          <w:ilvl w:val="0"/>
          <w:numId w:val="6"/>
        </w:numPr>
        <w:tabs>
          <w:tab w:val="left" w:pos="821"/>
        </w:tabs>
        <w:spacing w:line="265" w:lineRule="exact"/>
        <w:rPr>
          <w:sz w:val="24"/>
          <w:szCs w:val="24"/>
        </w:rPr>
      </w:pPr>
      <w:r w:rsidRPr="0021679E">
        <w:rPr>
          <w:sz w:val="24"/>
          <w:szCs w:val="24"/>
        </w:rPr>
        <w:t>визначення</w:t>
      </w:r>
      <w:r w:rsidRPr="0021679E">
        <w:rPr>
          <w:spacing w:val="-9"/>
          <w:sz w:val="24"/>
          <w:szCs w:val="24"/>
        </w:rPr>
        <w:t xml:space="preserve"> </w:t>
      </w:r>
      <w:r w:rsidRPr="0021679E">
        <w:rPr>
          <w:sz w:val="24"/>
          <w:szCs w:val="24"/>
        </w:rPr>
        <w:t>основних</w:t>
      </w:r>
      <w:r w:rsidRPr="0021679E">
        <w:rPr>
          <w:spacing w:val="-5"/>
          <w:sz w:val="24"/>
          <w:szCs w:val="24"/>
        </w:rPr>
        <w:t xml:space="preserve"> </w:t>
      </w:r>
      <w:r w:rsidRPr="0021679E">
        <w:rPr>
          <w:sz w:val="24"/>
          <w:szCs w:val="24"/>
        </w:rPr>
        <w:t>характеристик</w:t>
      </w:r>
      <w:r w:rsidRPr="0021679E">
        <w:rPr>
          <w:spacing w:val="-6"/>
          <w:sz w:val="24"/>
          <w:szCs w:val="24"/>
        </w:rPr>
        <w:t xml:space="preserve"> </w:t>
      </w:r>
      <w:r w:rsidRPr="0021679E">
        <w:rPr>
          <w:sz w:val="24"/>
          <w:szCs w:val="24"/>
        </w:rPr>
        <w:t>об'єкта</w:t>
      </w:r>
      <w:r w:rsidRPr="0021679E">
        <w:rPr>
          <w:spacing w:val="-6"/>
          <w:sz w:val="24"/>
          <w:szCs w:val="24"/>
        </w:rPr>
        <w:t xml:space="preserve"> </w:t>
      </w:r>
      <w:r w:rsidRPr="0021679E">
        <w:rPr>
          <w:sz w:val="24"/>
          <w:szCs w:val="24"/>
        </w:rPr>
        <w:t>оцінки</w:t>
      </w:r>
      <w:r w:rsidRPr="0021679E">
        <w:rPr>
          <w:spacing w:val="-8"/>
          <w:sz w:val="24"/>
          <w:szCs w:val="24"/>
        </w:rPr>
        <w:t xml:space="preserve"> </w:t>
      </w:r>
      <w:r w:rsidRPr="0021679E">
        <w:rPr>
          <w:sz w:val="24"/>
          <w:szCs w:val="24"/>
        </w:rPr>
        <w:t>та</w:t>
      </w:r>
      <w:r w:rsidRPr="0021679E">
        <w:rPr>
          <w:spacing w:val="-5"/>
          <w:sz w:val="24"/>
          <w:szCs w:val="24"/>
        </w:rPr>
        <w:t xml:space="preserve"> </w:t>
      </w:r>
      <w:r w:rsidRPr="0021679E">
        <w:rPr>
          <w:sz w:val="24"/>
          <w:szCs w:val="24"/>
        </w:rPr>
        <w:t>припущень</w:t>
      </w:r>
      <w:r w:rsidRPr="0021679E">
        <w:rPr>
          <w:spacing w:val="-6"/>
          <w:sz w:val="24"/>
          <w:szCs w:val="24"/>
        </w:rPr>
        <w:t xml:space="preserve"> </w:t>
      </w:r>
      <w:r w:rsidRPr="0021679E">
        <w:rPr>
          <w:sz w:val="24"/>
          <w:szCs w:val="24"/>
        </w:rPr>
        <w:t>для</w:t>
      </w:r>
      <w:r w:rsidRPr="0021679E">
        <w:rPr>
          <w:spacing w:val="-5"/>
          <w:sz w:val="24"/>
          <w:szCs w:val="24"/>
        </w:rPr>
        <w:t xml:space="preserve"> </w:t>
      </w:r>
      <w:r w:rsidRPr="0021679E">
        <w:rPr>
          <w:spacing w:val="-2"/>
          <w:sz w:val="24"/>
          <w:szCs w:val="24"/>
        </w:rPr>
        <w:t>моделі;</w:t>
      </w:r>
    </w:p>
    <w:p w:rsidR="00EE6030" w:rsidRPr="0021679E" w:rsidRDefault="00B30A09" w:rsidP="00E878E9">
      <w:pPr>
        <w:pStyle w:val="a5"/>
        <w:numPr>
          <w:ilvl w:val="0"/>
          <w:numId w:val="6"/>
        </w:numPr>
        <w:tabs>
          <w:tab w:val="left" w:pos="821"/>
        </w:tabs>
        <w:spacing w:line="253" w:lineRule="exact"/>
        <w:rPr>
          <w:sz w:val="24"/>
          <w:szCs w:val="24"/>
        </w:rPr>
      </w:pPr>
      <w:r w:rsidRPr="0021679E">
        <w:rPr>
          <w:sz w:val="24"/>
          <w:szCs w:val="24"/>
        </w:rPr>
        <w:t>підготовка</w:t>
      </w:r>
      <w:r w:rsidRPr="0021679E">
        <w:rPr>
          <w:spacing w:val="-6"/>
          <w:sz w:val="24"/>
          <w:szCs w:val="24"/>
        </w:rPr>
        <w:t xml:space="preserve"> </w:t>
      </w:r>
      <w:r w:rsidRPr="0021679E">
        <w:rPr>
          <w:sz w:val="24"/>
          <w:szCs w:val="24"/>
        </w:rPr>
        <w:t>вхідних</w:t>
      </w:r>
      <w:r w:rsidRPr="0021679E">
        <w:rPr>
          <w:spacing w:val="-3"/>
          <w:sz w:val="24"/>
          <w:szCs w:val="24"/>
        </w:rPr>
        <w:t xml:space="preserve"> </w:t>
      </w:r>
      <w:r w:rsidRPr="0021679E">
        <w:rPr>
          <w:sz w:val="24"/>
          <w:szCs w:val="24"/>
        </w:rPr>
        <w:t>даних</w:t>
      </w:r>
      <w:r w:rsidRPr="0021679E">
        <w:rPr>
          <w:spacing w:val="-7"/>
          <w:sz w:val="24"/>
          <w:szCs w:val="24"/>
        </w:rPr>
        <w:t xml:space="preserve"> </w:t>
      </w:r>
      <w:r w:rsidRPr="0021679E">
        <w:rPr>
          <w:sz w:val="24"/>
          <w:szCs w:val="24"/>
        </w:rPr>
        <w:t>для</w:t>
      </w:r>
      <w:r w:rsidRPr="0021679E">
        <w:rPr>
          <w:spacing w:val="-3"/>
          <w:sz w:val="24"/>
          <w:szCs w:val="24"/>
        </w:rPr>
        <w:t xml:space="preserve"> </w:t>
      </w:r>
      <w:r w:rsidRPr="0021679E">
        <w:rPr>
          <w:sz w:val="24"/>
          <w:szCs w:val="24"/>
        </w:rPr>
        <w:t>моделі,</w:t>
      </w:r>
      <w:r w:rsidRPr="0021679E">
        <w:rPr>
          <w:spacing w:val="-4"/>
          <w:sz w:val="24"/>
          <w:szCs w:val="24"/>
        </w:rPr>
        <w:t xml:space="preserve"> </w:t>
      </w:r>
      <w:r w:rsidRPr="0021679E">
        <w:rPr>
          <w:sz w:val="24"/>
          <w:szCs w:val="24"/>
        </w:rPr>
        <w:t>перевірка</w:t>
      </w:r>
      <w:r w:rsidRPr="0021679E">
        <w:rPr>
          <w:spacing w:val="-5"/>
          <w:sz w:val="24"/>
          <w:szCs w:val="24"/>
        </w:rPr>
        <w:t xml:space="preserve"> </w:t>
      </w:r>
      <w:r w:rsidRPr="0021679E">
        <w:rPr>
          <w:sz w:val="24"/>
          <w:szCs w:val="24"/>
        </w:rPr>
        <w:t>їх</w:t>
      </w:r>
      <w:r w:rsidRPr="0021679E">
        <w:rPr>
          <w:spacing w:val="-6"/>
          <w:sz w:val="24"/>
          <w:szCs w:val="24"/>
        </w:rPr>
        <w:t xml:space="preserve"> </w:t>
      </w:r>
      <w:r w:rsidRPr="0021679E">
        <w:rPr>
          <w:sz w:val="24"/>
          <w:szCs w:val="24"/>
        </w:rPr>
        <w:t>якості</w:t>
      </w:r>
      <w:r w:rsidRPr="0021679E">
        <w:rPr>
          <w:spacing w:val="-6"/>
          <w:sz w:val="24"/>
          <w:szCs w:val="24"/>
        </w:rPr>
        <w:t xml:space="preserve"> </w:t>
      </w:r>
      <w:r w:rsidRPr="0021679E">
        <w:rPr>
          <w:sz w:val="24"/>
          <w:szCs w:val="24"/>
        </w:rPr>
        <w:t>(коректності</w:t>
      </w:r>
      <w:r w:rsidRPr="0021679E">
        <w:rPr>
          <w:spacing w:val="-3"/>
          <w:sz w:val="24"/>
          <w:szCs w:val="24"/>
        </w:rPr>
        <w:t xml:space="preserve"> </w:t>
      </w:r>
      <w:r w:rsidRPr="0021679E">
        <w:rPr>
          <w:sz w:val="24"/>
          <w:szCs w:val="24"/>
        </w:rPr>
        <w:t>та</w:t>
      </w:r>
      <w:r w:rsidRPr="0021679E">
        <w:rPr>
          <w:spacing w:val="-7"/>
          <w:sz w:val="24"/>
          <w:szCs w:val="24"/>
        </w:rPr>
        <w:t xml:space="preserve"> </w:t>
      </w:r>
      <w:r w:rsidRPr="0021679E">
        <w:rPr>
          <w:sz w:val="24"/>
          <w:szCs w:val="24"/>
        </w:rPr>
        <w:t>повноти)</w:t>
      </w:r>
      <w:r w:rsidRPr="0021679E">
        <w:rPr>
          <w:spacing w:val="-3"/>
          <w:sz w:val="24"/>
          <w:szCs w:val="24"/>
        </w:rPr>
        <w:t xml:space="preserve"> </w:t>
      </w:r>
      <w:r w:rsidRPr="0021679E">
        <w:rPr>
          <w:sz w:val="24"/>
          <w:szCs w:val="24"/>
        </w:rPr>
        <w:t>і</w:t>
      </w:r>
      <w:r w:rsidRPr="0021679E">
        <w:rPr>
          <w:spacing w:val="-5"/>
          <w:sz w:val="24"/>
          <w:szCs w:val="24"/>
        </w:rPr>
        <w:t xml:space="preserve"> </w:t>
      </w:r>
      <w:r w:rsidRPr="0021679E">
        <w:rPr>
          <w:spacing w:val="-2"/>
          <w:sz w:val="24"/>
          <w:szCs w:val="24"/>
        </w:rPr>
        <w:t>достатності;</w:t>
      </w:r>
    </w:p>
    <w:p w:rsidR="00EE6030" w:rsidRPr="0021679E" w:rsidRDefault="00B30A09" w:rsidP="00E878E9">
      <w:pPr>
        <w:pStyle w:val="a5"/>
        <w:numPr>
          <w:ilvl w:val="0"/>
          <w:numId w:val="6"/>
        </w:numPr>
        <w:tabs>
          <w:tab w:val="left" w:pos="821"/>
        </w:tabs>
        <w:spacing w:line="252" w:lineRule="exact"/>
        <w:rPr>
          <w:sz w:val="24"/>
          <w:szCs w:val="24"/>
        </w:rPr>
      </w:pPr>
      <w:r w:rsidRPr="0021679E">
        <w:rPr>
          <w:sz w:val="24"/>
          <w:szCs w:val="24"/>
        </w:rPr>
        <w:t>побудова</w:t>
      </w:r>
      <w:r w:rsidRPr="0021679E">
        <w:rPr>
          <w:spacing w:val="-3"/>
          <w:sz w:val="24"/>
          <w:szCs w:val="24"/>
        </w:rPr>
        <w:t xml:space="preserve"> </w:t>
      </w:r>
      <w:r w:rsidRPr="0021679E">
        <w:rPr>
          <w:spacing w:val="-2"/>
          <w:sz w:val="24"/>
          <w:szCs w:val="24"/>
        </w:rPr>
        <w:t>моделі;</w:t>
      </w:r>
    </w:p>
    <w:p w:rsidR="00EE6030" w:rsidRPr="0021679E" w:rsidRDefault="00B30A09" w:rsidP="00E878E9">
      <w:pPr>
        <w:pStyle w:val="a5"/>
        <w:numPr>
          <w:ilvl w:val="0"/>
          <w:numId w:val="6"/>
        </w:numPr>
        <w:tabs>
          <w:tab w:val="left" w:pos="821"/>
        </w:tabs>
        <w:spacing w:line="253" w:lineRule="exact"/>
        <w:rPr>
          <w:sz w:val="24"/>
          <w:szCs w:val="24"/>
        </w:rPr>
      </w:pPr>
      <w:r w:rsidRPr="0021679E">
        <w:rPr>
          <w:sz w:val="24"/>
          <w:szCs w:val="24"/>
        </w:rPr>
        <w:t>тестування</w:t>
      </w:r>
      <w:r w:rsidRPr="0021679E">
        <w:rPr>
          <w:spacing w:val="-9"/>
          <w:sz w:val="24"/>
          <w:szCs w:val="24"/>
        </w:rPr>
        <w:t xml:space="preserve"> </w:t>
      </w:r>
      <w:r w:rsidRPr="0021679E">
        <w:rPr>
          <w:sz w:val="24"/>
          <w:szCs w:val="24"/>
        </w:rPr>
        <w:t>моделі,</w:t>
      </w:r>
      <w:r w:rsidRPr="0021679E">
        <w:rPr>
          <w:spacing w:val="-5"/>
          <w:sz w:val="24"/>
          <w:szCs w:val="24"/>
        </w:rPr>
        <w:t xml:space="preserve"> </w:t>
      </w:r>
      <w:r w:rsidRPr="0021679E">
        <w:rPr>
          <w:sz w:val="24"/>
          <w:szCs w:val="24"/>
        </w:rPr>
        <w:t>уключаючи</w:t>
      </w:r>
      <w:r w:rsidRPr="0021679E">
        <w:rPr>
          <w:spacing w:val="-6"/>
          <w:sz w:val="24"/>
          <w:szCs w:val="24"/>
        </w:rPr>
        <w:t xml:space="preserve"> </w:t>
      </w:r>
      <w:r w:rsidRPr="0021679E">
        <w:rPr>
          <w:sz w:val="24"/>
          <w:szCs w:val="24"/>
        </w:rPr>
        <w:t>її</w:t>
      </w:r>
      <w:r w:rsidRPr="0021679E">
        <w:rPr>
          <w:spacing w:val="-4"/>
          <w:sz w:val="24"/>
          <w:szCs w:val="24"/>
        </w:rPr>
        <w:t xml:space="preserve"> </w:t>
      </w:r>
      <w:r w:rsidRPr="0021679E">
        <w:rPr>
          <w:sz w:val="24"/>
          <w:szCs w:val="24"/>
        </w:rPr>
        <w:t>прогностичну</w:t>
      </w:r>
      <w:r w:rsidRPr="0021679E">
        <w:rPr>
          <w:spacing w:val="-8"/>
          <w:sz w:val="24"/>
          <w:szCs w:val="24"/>
        </w:rPr>
        <w:t xml:space="preserve"> </w:t>
      </w:r>
      <w:r w:rsidRPr="0021679E">
        <w:rPr>
          <w:sz w:val="24"/>
          <w:szCs w:val="24"/>
        </w:rPr>
        <w:t>здатність</w:t>
      </w:r>
      <w:r w:rsidRPr="0021679E">
        <w:rPr>
          <w:spacing w:val="-6"/>
          <w:sz w:val="24"/>
          <w:szCs w:val="24"/>
        </w:rPr>
        <w:t xml:space="preserve"> </w:t>
      </w:r>
      <w:r w:rsidRPr="0021679E">
        <w:rPr>
          <w:sz w:val="24"/>
          <w:szCs w:val="24"/>
        </w:rPr>
        <w:t>та</w:t>
      </w:r>
      <w:r w:rsidRPr="0021679E">
        <w:rPr>
          <w:spacing w:val="-8"/>
          <w:sz w:val="24"/>
          <w:szCs w:val="24"/>
        </w:rPr>
        <w:t xml:space="preserve"> </w:t>
      </w:r>
      <w:r w:rsidRPr="0021679E">
        <w:rPr>
          <w:sz w:val="24"/>
          <w:szCs w:val="24"/>
        </w:rPr>
        <w:t>коректність</w:t>
      </w:r>
      <w:r w:rsidRPr="0021679E">
        <w:rPr>
          <w:spacing w:val="-5"/>
          <w:sz w:val="24"/>
          <w:szCs w:val="24"/>
        </w:rPr>
        <w:t xml:space="preserve"> </w:t>
      </w:r>
      <w:r w:rsidRPr="0021679E">
        <w:rPr>
          <w:sz w:val="24"/>
          <w:szCs w:val="24"/>
        </w:rPr>
        <w:t>її</w:t>
      </w:r>
      <w:r w:rsidRPr="0021679E">
        <w:rPr>
          <w:spacing w:val="-4"/>
          <w:sz w:val="24"/>
          <w:szCs w:val="24"/>
        </w:rPr>
        <w:t xml:space="preserve"> </w:t>
      </w:r>
      <w:r w:rsidRPr="0021679E">
        <w:rPr>
          <w:spacing w:val="-2"/>
          <w:sz w:val="24"/>
          <w:szCs w:val="24"/>
        </w:rPr>
        <w:t>результатів;</w:t>
      </w:r>
    </w:p>
    <w:p w:rsidR="00EE6030" w:rsidRPr="0021679E" w:rsidRDefault="00B30A09" w:rsidP="00E878E9">
      <w:pPr>
        <w:pStyle w:val="a5"/>
        <w:numPr>
          <w:ilvl w:val="0"/>
          <w:numId w:val="6"/>
        </w:numPr>
        <w:tabs>
          <w:tab w:val="left" w:pos="821"/>
        </w:tabs>
        <w:spacing w:line="253" w:lineRule="exact"/>
        <w:rPr>
          <w:sz w:val="24"/>
          <w:szCs w:val="24"/>
        </w:rPr>
      </w:pPr>
      <w:r w:rsidRPr="0021679E">
        <w:rPr>
          <w:sz w:val="24"/>
          <w:szCs w:val="24"/>
        </w:rPr>
        <w:t>опис</w:t>
      </w:r>
      <w:r w:rsidRPr="0021679E">
        <w:rPr>
          <w:spacing w:val="-4"/>
          <w:sz w:val="24"/>
          <w:szCs w:val="24"/>
        </w:rPr>
        <w:t xml:space="preserve"> </w:t>
      </w:r>
      <w:r w:rsidRPr="0021679E">
        <w:rPr>
          <w:spacing w:val="-2"/>
          <w:sz w:val="24"/>
          <w:szCs w:val="24"/>
        </w:rPr>
        <w:t>моделі;</w:t>
      </w:r>
    </w:p>
    <w:p w:rsidR="00EE6030" w:rsidRPr="0021679E" w:rsidRDefault="00B30A09" w:rsidP="00E878E9">
      <w:pPr>
        <w:pStyle w:val="a5"/>
        <w:numPr>
          <w:ilvl w:val="0"/>
          <w:numId w:val="6"/>
        </w:numPr>
        <w:tabs>
          <w:tab w:val="left" w:pos="821"/>
        </w:tabs>
        <w:spacing w:line="253" w:lineRule="exact"/>
        <w:rPr>
          <w:sz w:val="24"/>
          <w:szCs w:val="24"/>
        </w:rPr>
      </w:pPr>
      <w:r w:rsidRPr="0021679E">
        <w:rPr>
          <w:sz w:val="24"/>
          <w:szCs w:val="24"/>
        </w:rPr>
        <w:t>затвердження</w:t>
      </w:r>
      <w:r w:rsidRPr="0021679E">
        <w:rPr>
          <w:spacing w:val="-11"/>
          <w:sz w:val="24"/>
          <w:szCs w:val="24"/>
        </w:rPr>
        <w:t xml:space="preserve"> </w:t>
      </w:r>
      <w:r w:rsidRPr="0021679E">
        <w:rPr>
          <w:spacing w:val="-2"/>
          <w:sz w:val="24"/>
          <w:szCs w:val="24"/>
        </w:rPr>
        <w:t>моделі;</w:t>
      </w:r>
    </w:p>
    <w:p w:rsidR="00EE6030" w:rsidRPr="0021679E" w:rsidRDefault="00B30A09" w:rsidP="00E878E9">
      <w:pPr>
        <w:pStyle w:val="a5"/>
        <w:numPr>
          <w:ilvl w:val="0"/>
          <w:numId w:val="6"/>
        </w:numPr>
        <w:tabs>
          <w:tab w:val="left" w:pos="821"/>
        </w:tabs>
        <w:spacing w:line="253" w:lineRule="exact"/>
        <w:rPr>
          <w:sz w:val="24"/>
          <w:szCs w:val="24"/>
        </w:rPr>
      </w:pPr>
      <w:r w:rsidRPr="0021679E">
        <w:rPr>
          <w:sz w:val="24"/>
          <w:szCs w:val="24"/>
        </w:rPr>
        <w:t>упровадження</w:t>
      </w:r>
      <w:r w:rsidRPr="0021679E">
        <w:rPr>
          <w:spacing w:val="-12"/>
          <w:sz w:val="24"/>
          <w:szCs w:val="24"/>
        </w:rPr>
        <w:t xml:space="preserve"> </w:t>
      </w:r>
      <w:r w:rsidRPr="0021679E">
        <w:rPr>
          <w:spacing w:val="-2"/>
          <w:sz w:val="24"/>
          <w:szCs w:val="24"/>
        </w:rPr>
        <w:t>моделі;</w:t>
      </w:r>
    </w:p>
    <w:p w:rsidR="00EE6030" w:rsidRPr="0021679E" w:rsidRDefault="00B30A09" w:rsidP="00E878E9">
      <w:pPr>
        <w:pStyle w:val="a5"/>
        <w:numPr>
          <w:ilvl w:val="0"/>
          <w:numId w:val="6"/>
        </w:numPr>
        <w:tabs>
          <w:tab w:val="left" w:pos="821"/>
        </w:tabs>
        <w:spacing w:line="252" w:lineRule="exact"/>
        <w:rPr>
          <w:sz w:val="24"/>
          <w:szCs w:val="24"/>
        </w:rPr>
      </w:pPr>
      <w:r w:rsidRPr="0021679E">
        <w:rPr>
          <w:sz w:val="24"/>
          <w:szCs w:val="24"/>
        </w:rPr>
        <w:lastRenderedPageBreak/>
        <w:t>наступна</w:t>
      </w:r>
      <w:r w:rsidRPr="0021679E">
        <w:rPr>
          <w:spacing w:val="-7"/>
          <w:sz w:val="24"/>
          <w:szCs w:val="24"/>
        </w:rPr>
        <w:t xml:space="preserve"> </w:t>
      </w:r>
      <w:r w:rsidRPr="0021679E">
        <w:rPr>
          <w:sz w:val="24"/>
          <w:szCs w:val="24"/>
        </w:rPr>
        <w:t>регулярна</w:t>
      </w:r>
      <w:r w:rsidRPr="0021679E">
        <w:rPr>
          <w:spacing w:val="-6"/>
          <w:sz w:val="24"/>
          <w:szCs w:val="24"/>
        </w:rPr>
        <w:t xml:space="preserve"> </w:t>
      </w:r>
      <w:proofErr w:type="spellStart"/>
      <w:r w:rsidRPr="0021679E">
        <w:rPr>
          <w:sz w:val="24"/>
          <w:szCs w:val="24"/>
        </w:rPr>
        <w:t>валідація</w:t>
      </w:r>
      <w:proofErr w:type="spellEnd"/>
      <w:r w:rsidRPr="0021679E">
        <w:rPr>
          <w:spacing w:val="-6"/>
          <w:sz w:val="24"/>
          <w:szCs w:val="24"/>
        </w:rPr>
        <w:t xml:space="preserve"> </w:t>
      </w:r>
      <w:r w:rsidRPr="0021679E">
        <w:rPr>
          <w:spacing w:val="-2"/>
          <w:sz w:val="24"/>
          <w:szCs w:val="24"/>
        </w:rPr>
        <w:t>моделі.</w:t>
      </w:r>
    </w:p>
    <w:p w:rsidR="00EE6030" w:rsidRPr="0021679E" w:rsidRDefault="00FB442F" w:rsidP="00E878E9">
      <w:pPr>
        <w:pStyle w:val="a5"/>
        <w:numPr>
          <w:ilvl w:val="2"/>
          <w:numId w:val="11"/>
        </w:numPr>
        <w:tabs>
          <w:tab w:val="left" w:pos="820"/>
        </w:tabs>
        <w:spacing w:line="242" w:lineRule="auto"/>
        <w:ind w:left="112" w:right="103" w:firstLine="0"/>
        <w:jc w:val="both"/>
        <w:rPr>
          <w:sz w:val="24"/>
          <w:szCs w:val="24"/>
        </w:rPr>
      </w:pPr>
      <w:r w:rsidRPr="0021679E">
        <w:rPr>
          <w:sz w:val="24"/>
          <w:szCs w:val="24"/>
        </w:rPr>
        <w:t>Страховик</w:t>
      </w:r>
      <w:r w:rsidR="00B30A09" w:rsidRPr="0021679E">
        <w:rPr>
          <w:spacing w:val="26"/>
          <w:sz w:val="24"/>
          <w:szCs w:val="24"/>
        </w:rPr>
        <w:t xml:space="preserve"> </w:t>
      </w:r>
      <w:r w:rsidR="00B30A09" w:rsidRPr="0021679E">
        <w:rPr>
          <w:sz w:val="24"/>
          <w:szCs w:val="24"/>
        </w:rPr>
        <w:t>використовує моделі</w:t>
      </w:r>
      <w:r w:rsidR="00B30A09" w:rsidRPr="0021679E">
        <w:rPr>
          <w:spacing w:val="28"/>
          <w:sz w:val="24"/>
          <w:szCs w:val="24"/>
        </w:rPr>
        <w:t xml:space="preserve"> </w:t>
      </w:r>
      <w:r w:rsidR="00B30A09" w:rsidRPr="0021679E">
        <w:rPr>
          <w:sz w:val="24"/>
          <w:szCs w:val="24"/>
        </w:rPr>
        <w:t>та</w:t>
      </w:r>
      <w:r w:rsidR="00B30A09" w:rsidRPr="0021679E">
        <w:rPr>
          <w:spacing w:val="26"/>
          <w:sz w:val="24"/>
          <w:szCs w:val="24"/>
        </w:rPr>
        <w:t xml:space="preserve"> </w:t>
      </w:r>
      <w:r w:rsidR="00B30A09" w:rsidRPr="0021679E">
        <w:rPr>
          <w:sz w:val="24"/>
          <w:szCs w:val="24"/>
        </w:rPr>
        <w:t>інструменти оцінки</w:t>
      </w:r>
      <w:r w:rsidR="00B30A09" w:rsidRPr="0021679E">
        <w:rPr>
          <w:spacing w:val="26"/>
          <w:sz w:val="24"/>
          <w:szCs w:val="24"/>
        </w:rPr>
        <w:t xml:space="preserve"> </w:t>
      </w:r>
      <w:r w:rsidR="00B30A09" w:rsidRPr="0021679E">
        <w:rPr>
          <w:sz w:val="24"/>
          <w:szCs w:val="24"/>
        </w:rPr>
        <w:t>ризиків,</w:t>
      </w:r>
      <w:r w:rsidR="00B30A09" w:rsidRPr="0021679E">
        <w:rPr>
          <w:spacing w:val="26"/>
          <w:sz w:val="24"/>
          <w:szCs w:val="24"/>
        </w:rPr>
        <w:t xml:space="preserve"> </w:t>
      </w:r>
      <w:r w:rsidR="00B30A09" w:rsidRPr="0021679E">
        <w:rPr>
          <w:sz w:val="24"/>
          <w:szCs w:val="24"/>
        </w:rPr>
        <w:t>які</w:t>
      </w:r>
      <w:r w:rsidR="00B30A09" w:rsidRPr="0021679E">
        <w:rPr>
          <w:spacing w:val="27"/>
          <w:sz w:val="24"/>
          <w:szCs w:val="24"/>
        </w:rPr>
        <w:t xml:space="preserve"> </w:t>
      </w:r>
      <w:r w:rsidR="00B30A09" w:rsidRPr="0021679E">
        <w:rPr>
          <w:sz w:val="24"/>
          <w:szCs w:val="24"/>
        </w:rPr>
        <w:t>побудовані на</w:t>
      </w:r>
      <w:r w:rsidR="00B30A09" w:rsidRPr="0021679E">
        <w:rPr>
          <w:spacing w:val="32"/>
          <w:sz w:val="24"/>
          <w:szCs w:val="24"/>
        </w:rPr>
        <w:t xml:space="preserve"> </w:t>
      </w:r>
      <w:r w:rsidR="00B30A09" w:rsidRPr="0021679E">
        <w:rPr>
          <w:sz w:val="24"/>
          <w:szCs w:val="24"/>
        </w:rPr>
        <w:t>коректних</w:t>
      </w:r>
      <w:r w:rsidR="00B30A09" w:rsidRPr="0021679E">
        <w:rPr>
          <w:spacing w:val="26"/>
          <w:sz w:val="24"/>
          <w:szCs w:val="24"/>
        </w:rPr>
        <w:t xml:space="preserve"> </w:t>
      </w:r>
      <w:r w:rsidR="00B30A09" w:rsidRPr="0021679E">
        <w:rPr>
          <w:sz w:val="24"/>
          <w:szCs w:val="24"/>
        </w:rPr>
        <w:t>та</w:t>
      </w:r>
      <w:r w:rsidR="00B30A09" w:rsidRPr="0021679E">
        <w:rPr>
          <w:spacing w:val="26"/>
          <w:sz w:val="24"/>
          <w:szCs w:val="24"/>
        </w:rPr>
        <w:t xml:space="preserve"> </w:t>
      </w:r>
      <w:r w:rsidR="00B30A09" w:rsidRPr="0021679E">
        <w:rPr>
          <w:sz w:val="24"/>
          <w:szCs w:val="24"/>
        </w:rPr>
        <w:t>повних вхідних даних.</w:t>
      </w:r>
    </w:p>
    <w:p w:rsidR="00EE6030" w:rsidRPr="00E44625" w:rsidRDefault="00FB442F" w:rsidP="00E878E9">
      <w:pPr>
        <w:pStyle w:val="a5"/>
        <w:numPr>
          <w:ilvl w:val="2"/>
          <w:numId w:val="11"/>
        </w:numPr>
        <w:tabs>
          <w:tab w:val="left" w:pos="820"/>
        </w:tabs>
        <w:ind w:left="112" w:right="106" w:firstLine="0"/>
        <w:jc w:val="both"/>
        <w:rPr>
          <w:sz w:val="24"/>
          <w:szCs w:val="24"/>
        </w:rPr>
      </w:pPr>
      <w:r w:rsidRPr="00E44625">
        <w:rPr>
          <w:sz w:val="24"/>
          <w:szCs w:val="24"/>
        </w:rPr>
        <w:t>Страховик</w:t>
      </w:r>
      <w:r w:rsidR="00B30A09" w:rsidRPr="00E44625">
        <w:rPr>
          <w:spacing w:val="-3"/>
          <w:sz w:val="24"/>
          <w:szCs w:val="24"/>
        </w:rPr>
        <w:t xml:space="preserve"> </w:t>
      </w:r>
      <w:r w:rsidR="00B30A09" w:rsidRPr="00E44625">
        <w:rPr>
          <w:sz w:val="24"/>
          <w:szCs w:val="24"/>
        </w:rPr>
        <w:t>запроваджує</w:t>
      </w:r>
      <w:r w:rsidR="00B30A09" w:rsidRPr="00E44625">
        <w:rPr>
          <w:spacing w:val="-5"/>
          <w:sz w:val="24"/>
          <w:szCs w:val="24"/>
        </w:rPr>
        <w:t xml:space="preserve"> </w:t>
      </w:r>
      <w:r w:rsidR="00B30A09" w:rsidRPr="00E44625">
        <w:rPr>
          <w:sz w:val="24"/>
          <w:szCs w:val="24"/>
        </w:rPr>
        <w:t>порядок</w:t>
      </w:r>
      <w:r w:rsidR="00B30A09" w:rsidRPr="00E44625">
        <w:rPr>
          <w:spacing w:val="-3"/>
          <w:sz w:val="24"/>
          <w:szCs w:val="24"/>
        </w:rPr>
        <w:t xml:space="preserve"> </w:t>
      </w:r>
      <w:r w:rsidR="00B30A09" w:rsidRPr="00E44625">
        <w:rPr>
          <w:sz w:val="24"/>
          <w:szCs w:val="24"/>
        </w:rPr>
        <w:t>відбору</w:t>
      </w:r>
      <w:r w:rsidR="00B30A09" w:rsidRPr="00E44625">
        <w:rPr>
          <w:spacing w:val="-6"/>
          <w:sz w:val="24"/>
          <w:szCs w:val="24"/>
        </w:rPr>
        <w:t xml:space="preserve"> </w:t>
      </w:r>
      <w:r w:rsidR="00B30A09" w:rsidRPr="00E44625">
        <w:rPr>
          <w:sz w:val="24"/>
          <w:szCs w:val="24"/>
        </w:rPr>
        <w:t>вхідних</w:t>
      </w:r>
      <w:r w:rsidR="00B30A09" w:rsidRPr="00E44625">
        <w:rPr>
          <w:spacing w:val="-4"/>
          <w:sz w:val="24"/>
          <w:szCs w:val="24"/>
        </w:rPr>
        <w:t xml:space="preserve"> </w:t>
      </w:r>
      <w:r w:rsidR="00B30A09" w:rsidRPr="00E44625">
        <w:rPr>
          <w:sz w:val="24"/>
          <w:szCs w:val="24"/>
        </w:rPr>
        <w:t>даних</w:t>
      </w:r>
      <w:r w:rsidR="00B30A09" w:rsidRPr="00E44625">
        <w:rPr>
          <w:spacing w:val="-4"/>
          <w:sz w:val="24"/>
          <w:szCs w:val="24"/>
        </w:rPr>
        <w:t xml:space="preserve"> </w:t>
      </w:r>
      <w:r w:rsidR="00B30A09" w:rsidRPr="00E44625">
        <w:rPr>
          <w:sz w:val="24"/>
          <w:szCs w:val="24"/>
        </w:rPr>
        <w:t>для</w:t>
      </w:r>
      <w:r w:rsidR="00B30A09" w:rsidRPr="00E44625">
        <w:rPr>
          <w:spacing w:val="-4"/>
          <w:sz w:val="24"/>
          <w:szCs w:val="24"/>
        </w:rPr>
        <w:t xml:space="preserve"> </w:t>
      </w:r>
      <w:r w:rsidR="00B30A09" w:rsidRPr="00E44625">
        <w:rPr>
          <w:sz w:val="24"/>
          <w:szCs w:val="24"/>
        </w:rPr>
        <w:t>їх</w:t>
      </w:r>
      <w:r w:rsidR="00B30A09" w:rsidRPr="00E44625">
        <w:rPr>
          <w:spacing w:val="-4"/>
          <w:sz w:val="24"/>
          <w:szCs w:val="24"/>
        </w:rPr>
        <w:t xml:space="preserve"> </w:t>
      </w:r>
      <w:r w:rsidR="00B30A09" w:rsidRPr="00E44625">
        <w:rPr>
          <w:sz w:val="24"/>
          <w:szCs w:val="24"/>
        </w:rPr>
        <w:t>використання</w:t>
      </w:r>
      <w:r w:rsidR="00B30A09" w:rsidRPr="00E44625">
        <w:rPr>
          <w:spacing w:val="-4"/>
          <w:sz w:val="24"/>
          <w:szCs w:val="24"/>
        </w:rPr>
        <w:t xml:space="preserve"> </w:t>
      </w:r>
      <w:r w:rsidR="00B30A09" w:rsidRPr="00E44625">
        <w:rPr>
          <w:sz w:val="24"/>
          <w:szCs w:val="24"/>
        </w:rPr>
        <w:t>під</w:t>
      </w:r>
      <w:r w:rsidR="00B30A09" w:rsidRPr="00E44625">
        <w:rPr>
          <w:spacing w:val="-3"/>
          <w:sz w:val="24"/>
          <w:szCs w:val="24"/>
        </w:rPr>
        <w:t xml:space="preserve"> </w:t>
      </w:r>
      <w:r w:rsidR="00B30A09" w:rsidRPr="00E44625">
        <w:rPr>
          <w:sz w:val="24"/>
          <w:szCs w:val="24"/>
        </w:rPr>
        <w:t>час</w:t>
      </w:r>
      <w:r w:rsidR="00B30A09" w:rsidRPr="00E44625">
        <w:rPr>
          <w:spacing w:val="-3"/>
          <w:sz w:val="24"/>
          <w:szCs w:val="24"/>
        </w:rPr>
        <w:t xml:space="preserve"> </w:t>
      </w:r>
      <w:r w:rsidR="00B30A09" w:rsidRPr="00E44625">
        <w:rPr>
          <w:sz w:val="24"/>
          <w:szCs w:val="24"/>
        </w:rPr>
        <w:t>оцінки</w:t>
      </w:r>
      <w:r w:rsidR="00B30A09" w:rsidRPr="00E44625">
        <w:rPr>
          <w:spacing w:val="-4"/>
          <w:sz w:val="24"/>
          <w:szCs w:val="24"/>
        </w:rPr>
        <w:t xml:space="preserve"> </w:t>
      </w:r>
      <w:r w:rsidR="00B30A09" w:rsidRPr="00E44625">
        <w:rPr>
          <w:sz w:val="24"/>
          <w:szCs w:val="24"/>
        </w:rPr>
        <w:t>ризиків.</w:t>
      </w:r>
      <w:r w:rsidR="00B30A09" w:rsidRPr="00E44625">
        <w:rPr>
          <w:spacing w:val="-4"/>
          <w:sz w:val="24"/>
          <w:szCs w:val="24"/>
        </w:rPr>
        <w:t xml:space="preserve"> </w:t>
      </w:r>
      <w:r w:rsidR="00B30A09" w:rsidRPr="00E44625">
        <w:rPr>
          <w:sz w:val="24"/>
          <w:szCs w:val="24"/>
        </w:rPr>
        <w:t>Вхідні дані повинні:</w:t>
      </w:r>
    </w:p>
    <w:p w:rsidR="00EE6030" w:rsidRPr="00E44625" w:rsidRDefault="00B30A09" w:rsidP="00E878E9">
      <w:pPr>
        <w:pStyle w:val="a5"/>
        <w:numPr>
          <w:ilvl w:val="0"/>
          <w:numId w:val="5"/>
        </w:numPr>
        <w:tabs>
          <w:tab w:val="left" w:pos="821"/>
        </w:tabs>
        <w:ind w:left="821"/>
        <w:jc w:val="both"/>
        <w:rPr>
          <w:sz w:val="24"/>
          <w:szCs w:val="24"/>
        </w:rPr>
      </w:pPr>
      <w:r w:rsidRPr="00E44625">
        <w:rPr>
          <w:sz w:val="24"/>
          <w:szCs w:val="24"/>
        </w:rPr>
        <w:t>відповідати</w:t>
      </w:r>
      <w:r w:rsidRPr="00E44625">
        <w:rPr>
          <w:spacing w:val="-10"/>
          <w:sz w:val="24"/>
          <w:szCs w:val="24"/>
        </w:rPr>
        <w:t xml:space="preserve"> </w:t>
      </w:r>
      <w:r w:rsidRPr="00E44625">
        <w:rPr>
          <w:sz w:val="24"/>
          <w:szCs w:val="24"/>
        </w:rPr>
        <w:t>ринковим</w:t>
      </w:r>
      <w:r w:rsidRPr="00E44625">
        <w:rPr>
          <w:spacing w:val="-9"/>
          <w:sz w:val="24"/>
          <w:szCs w:val="24"/>
        </w:rPr>
        <w:t xml:space="preserve"> </w:t>
      </w:r>
      <w:r w:rsidRPr="00E44625">
        <w:rPr>
          <w:spacing w:val="-2"/>
          <w:sz w:val="24"/>
          <w:szCs w:val="24"/>
        </w:rPr>
        <w:t>значенням;</w:t>
      </w:r>
    </w:p>
    <w:p w:rsidR="00EE6030" w:rsidRPr="00E44625" w:rsidRDefault="00B30A09" w:rsidP="00E878E9">
      <w:pPr>
        <w:pStyle w:val="a5"/>
        <w:numPr>
          <w:ilvl w:val="0"/>
          <w:numId w:val="5"/>
        </w:numPr>
        <w:tabs>
          <w:tab w:val="left" w:pos="821"/>
        </w:tabs>
        <w:ind w:left="821"/>
        <w:jc w:val="both"/>
        <w:rPr>
          <w:sz w:val="24"/>
          <w:szCs w:val="24"/>
        </w:rPr>
      </w:pPr>
      <w:r w:rsidRPr="00E44625">
        <w:rPr>
          <w:sz w:val="24"/>
          <w:szCs w:val="24"/>
        </w:rPr>
        <w:t>бути</w:t>
      </w:r>
      <w:r w:rsidRPr="00E44625">
        <w:rPr>
          <w:spacing w:val="-5"/>
          <w:sz w:val="24"/>
          <w:szCs w:val="24"/>
        </w:rPr>
        <w:t xml:space="preserve"> </w:t>
      </w:r>
      <w:r w:rsidRPr="00E44625">
        <w:rPr>
          <w:sz w:val="24"/>
          <w:szCs w:val="24"/>
        </w:rPr>
        <w:t>повними</w:t>
      </w:r>
      <w:r w:rsidRPr="00E44625">
        <w:rPr>
          <w:spacing w:val="-5"/>
          <w:sz w:val="24"/>
          <w:szCs w:val="24"/>
        </w:rPr>
        <w:t xml:space="preserve"> </w:t>
      </w:r>
      <w:r w:rsidRPr="00E44625">
        <w:rPr>
          <w:sz w:val="24"/>
          <w:szCs w:val="24"/>
        </w:rPr>
        <w:t>та</w:t>
      </w:r>
      <w:r w:rsidRPr="00E44625">
        <w:rPr>
          <w:spacing w:val="-3"/>
          <w:sz w:val="24"/>
          <w:szCs w:val="24"/>
        </w:rPr>
        <w:t xml:space="preserve"> </w:t>
      </w:r>
      <w:r w:rsidRPr="00E44625">
        <w:rPr>
          <w:spacing w:val="-2"/>
          <w:sz w:val="24"/>
          <w:szCs w:val="24"/>
        </w:rPr>
        <w:t>коректними;</w:t>
      </w:r>
    </w:p>
    <w:p w:rsidR="00EE6030" w:rsidRPr="00E44625" w:rsidRDefault="00B30A09" w:rsidP="00E878E9">
      <w:pPr>
        <w:pStyle w:val="a5"/>
        <w:numPr>
          <w:ilvl w:val="0"/>
          <w:numId w:val="5"/>
        </w:numPr>
        <w:tabs>
          <w:tab w:val="left" w:pos="821"/>
        </w:tabs>
        <w:ind w:right="106" w:firstLine="0"/>
        <w:jc w:val="both"/>
        <w:rPr>
          <w:sz w:val="24"/>
          <w:szCs w:val="24"/>
        </w:rPr>
      </w:pPr>
      <w:r w:rsidRPr="00E44625">
        <w:rPr>
          <w:sz w:val="24"/>
          <w:szCs w:val="24"/>
        </w:rPr>
        <w:t>отримуватися</w:t>
      </w:r>
      <w:r w:rsidRPr="00E44625">
        <w:rPr>
          <w:spacing w:val="40"/>
          <w:sz w:val="24"/>
          <w:szCs w:val="24"/>
        </w:rPr>
        <w:t xml:space="preserve"> </w:t>
      </w:r>
      <w:r w:rsidRPr="00E44625">
        <w:rPr>
          <w:sz w:val="24"/>
          <w:szCs w:val="24"/>
        </w:rPr>
        <w:t>з</w:t>
      </w:r>
      <w:r w:rsidRPr="00E44625">
        <w:rPr>
          <w:spacing w:val="40"/>
          <w:sz w:val="24"/>
          <w:szCs w:val="24"/>
        </w:rPr>
        <w:t xml:space="preserve"> </w:t>
      </w:r>
      <w:r w:rsidRPr="00E44625">
        <w:rPr>
          <w:sz w:val="24"/>
          <w:szCs w:val="24"/>
        </w:rPr>
        <w:t>незалежних</w:t>
      </w:r>
      <w:r w:rsidRPr="00E44625">
        <w:rPr>
          <w:spacing w:val="40"/>
          <w:sz w:val="24"/>
          <w:szCs w:val="24"/>
        </w:rPr>
        <w:t xml:space="preserve"> </w:t>
      </w:r>
      <w:r w:rsidRPr="00E44625">
        <w:rPr>
          <w:sz w:val="24"/>
          <w:szCs w:val="24"/>
        </w:rPr>
        <w:t>джерел</w:t>
      </w:r>
      <w:r w:rsidRPr="00E44625">
        <w:rPr>
          <w:spacing w:val="40"/>
          <w:sz w:val="24"/>
          <w:szCs w:val="24"/>
        </w:rPr>
        <w:t xml:space="preserve"> </w:t>
      </w:r>
      <w:r w:rsidRPr="00E44625">
        <w:rPr>
          <w:sz w:val="24"/>
          <w:szCs w:val="24"/>
        </w:rPr>
        <w:t>або</w:t>
      </w:r>
      <w:r w:rsidRPr="00E44625">
        <w:rPr>
          <w:spacing w:val="40"/>
          <w:sz w:val="24"/>
          <w:szCs w:val="24"/>
        </w:rPr>
        <w:t xml:space="preserve"> </w:t>
      </w:r>
      <w:r w:rsidRPr="00E44625">
        <w:rPr>
          <w:sz w:val="24"/>
          <w:szCs w:val="24"/>
        </w:rPr>
        <w:t>від</w:t>
      </w:r>
      <w:r w:rsidRPr="00E44625">
        <w:rPr>
          <w:spacing w:val="40"/>
          <w:sz w:val="24"/>
          <w:szCs w:val="24"/>
        </w:rPr>
        <w:t xml:space="preserve"> </w:t>
      </w:r>
      <w:r w:rsidRPr="00E44625">
        <w:rPr>
          <w:sz w:val="24"/>
          <w:szCs w:val="24"/>
        </w:rPr>
        <w:t>підрозділів</w:t>
      </w:r>
      <w:r w:rsidRPr="00E44625">
        <w:rPr>
          <w:spacing w:val="40"/>
          <w:sz w:val="24"/>
          <w:szCs w:val="24"/>
        </w:rPr>
        <w:t xml:space="preserve"> </w:t>
      </w:r>
      <w:r w:rsidR="00FB442F" w:rsidRPr="00E44625">
        <w:rPr>
          <w:sz w:val="24"/>
          <w:szCs w:val="24"/>
        </w:rPr>
        <w:t>Страховика</w:t>
      </w:r>
      <w:r w:rsidRPr="00E44625">
        <w:rPr>
          <w:sz w:val="24"/>
          <w:szCs w:val="24"/>
        </w:rPr>
        <w:t>,</w:t>
      </w:r>
      <w:r w:rsidRPr="00E44625">
        <w:rPr>
          <w:spacing w:val="40"/>
          <w:sz w:val="24"/>
          <w:szCs w:val="24"/>
        </w:rPr>
        <w:t xml:space="preserve"> </w:t>
      </w:r>
      <w:r w:rsidRPr="00E44625">
        <w:rPr>
          <w:sz w:val="24"/>
          <w:szCs w:val="24"/>
        </w:rPr>
        <w:t>діяльність</w:t>
      </w:r>
      <w:r w:rsidRPr="00E44625">
        <w:rPr>
          <w:spacing w:val="40"/>
          <w:sz w:val="24"/>
          <w:szCs w:val="24"/>
        </w:rPr>
        <w:t xml:space="preserve"> </w:t>
      </w:r>
      <w:r w:rsidRPr="00E44625">
        <w:rPr>
          <w:sz w:val="24"/>
          <w:szCs w:val="24"/>
        </w:rPr>
        <w:t>яких</w:t>
      </w:r>
      <w:r w:rsidRPr="00E44625">
        <w:rPr>
          <w:spacing w:val="40"/>
          <w:sz w:val="24"/>
          <w:szCs w:val="24"/>
        </w:rPr>
        <w:t xml:space="preserve"> </w:t>
      </w:r>
      <w:r w:rsidRPr="00E44625">
        <w:rPr>
          <w:sz w:val="24"/>
          <w:szCs w:val="24"/>
        </w:rPr>
        <w:t>не</w:t>
      </w:r>
      <w:r w:rsidRPr="00E44625">
        <w:rPr>
          <w:spacing w:val="40"/>
          <w:sz w:val="24"/>
          <w:szCs w:val="24"/>
        </w:rPr>
        <w:t xml:space="preserve"> </w:t>
      </w:r>
      <w:r w:rsidRPr="00E44625">
        <w:rPr>
          <w:sz w:val="24"/>
          <w:szCs w:val="24"/>
        </w:rPr>
        <w:t>залежить</w:t>
      </w:r>
      <w:r w:rsidRPr="00E44625">
        <w:rPr>
          <w:spacing w:val="40"/>
          <w:sz w:val="24"/>
          <w:szCs w:val="24"/>
        </w:rPr>
        <w:t xml:space="preserve"> </w:t>
      </w:r>
      <w:r w:rsidRPr="00E44625">
        <w:rPr>
          <w:sz w:val="24"/>
          <w:szCs w:val="24"/>
        </w:rPr>
        <w:t>від результатів оцінки ризиків.</w:t>
      </w:r>
    </w:p>
    <w:p w:rsidR="00EE6030" w:rsidRPr="00E44625" w:rsidRDefault="00FB442F" w:rsidP="00E878E9">
      <w:pPr>
        <w:pStyle w:val="a5"/>
        <w:numPr>
          <w:ilvl w:val="2"/>
          <w:numId w:val="11"/>
        </w:numPr>
        <w:tabs>
          <w:tab w:val="left" w:pos="820"/>
        </w:tabs>
        <w:ind w:left="112" w:right="108" w:firstLine="0"/>
        <w:jc w:val="both"/>
        <w:rPr>
          <w:sz w:val="24"/>
          <w:szCs w:val="24"/>
        </w:rPr>
      </w:pPr>
      <w:r w:rsidRPr="00E44625">
        <w:rPr>
          <w:sz w:val="24"/>
          <w:szCs w:val="24"/>
        </w:rPr>
        <w:t>Страховик</w:t>
      </w:r>
      <w:r w:rsidR="00B30A09" w:rsidRPr="00E44625">
        <w:rPr>
          <w:spacing w:val="40"/>
          <w:sz w:val="24"/>
          <w:szCs w:val="24"/>
        </w:rPr>
        <w:t xml:space="preserve"> </w:t>
      </w:r>
      <w:r w:rsidR="00B30A09" w:rsidRPr="00E44625">
        <w:rPr>
          <w:sz w:val="24"/>
          <w:szCs w:val="24"/>
        </w:rPr>
        <w:t>забезпечує</w:t>
      </w:r>
      <w:r w:rsidR="00B30A09" w:rsidRPr="00E44625">
        <w:rPr>
          <w:spacing w:val="40"/>
          <w:sz w:val="24"/>
          <w:szCs w:val="24"/>
        </w:rPr>
        <w:t xml:space="preserve"> </w:t>
      </w:r>
      <w:r w:rsidR="00B30A09" w:rsidRPr="00E44625">
        <w:rPr>
          <w:sz w:val="24"/>
          <w:szCs w:val="24"/>
        </w:rPr>
        <w:t>своєчасну</w:t>
      </w:r>
      <w:r w:rsidR="00B30A09" w:rsidRPr="00E44625">
        <w:rPr>
          <w:spacing w:val="40"/>
          <w:sz w:val="24"/>
          <w:szCs w:val="24"/>
        </w:rPr>
        <w:t xml:space="preserve"> </w:t>
      </w:r>
      <w:r w:rsidR="00B30A09" w:rsidRPr="00E44625">
        <w:rPr>
          <w:sz w:val="24"/>
          <w:szCs w:val="24"/>
        </w:rPr>
        <w:t>актуалізацію</w:t>
      </w:r>
      <w:r w:rsidR="00B30A09" w:rsidRPr="00E44625">
        <w:rPr>
          <w:spacing w:val="40"/>
          <w:sz w:val="24"/>
          <w:szCs w:val="24"/>
        </w:rPr>
        <w:t xml:space="preserve"> </w:t>
      </w:r>
      <w:r w:rsidR="00B30A09" w:rsidRPr="00E44625">
        <w:rPr>
          <w:sz w:val="24"/>
          <w:szCs w:val="24"/>
        </w:rPr>
        <w:t>вхідних</w:t>
      </w:r>
      <w:r w:rsidR="00B30A09" w:rsidRPr="00E44625">
        <w:rPr>
          <w:spacing w:val="40"/>
          <w:sz w:val="24"/>
          <w:szCs w:val="24"/>
        </w:rPr>
        <w:t xml:space="preserve"> </w:t>
      </w:r>
      <w:r w:rsidR="00B30A09" w:rsidRPr="00E44625">
        <w:rPr>
          <w:sz w:val="24"/>
          <w:szCs w:val="24"/>
        </w:rPr>
        <w:t>даних,</w:t>
      </w:r>
      <w:r w:rsidR="00B30A09" w:rsidRPr="00E44625">
        <w:rPr>
          <w:spacing w:val="40"/>
          <w:sz w:val="24"/>
          <w:szCs w:val="24"/>
        </w:rPr>
        <w:t xml:space="preserve"> </w:t>
      </w:r>
      <w:r w:rsidR="00B30A09" w:rsidRPr="00E44625">
        <w:rPr>
          <w:sz w:val="24"/>
          <w:szCs w:val="24"/>
        </w:rPr>
        <w:t>що</w:t>
      </w:r>
      <w:r w:rsidR="00B30A09" w:rsidRPr="00E44625">
        <w:rPr>
          <w:spacing w:val="40"/>
          <w:sz w:val="24"/>
          <w:szCs w:val="24"/>
        </w:rPr>
        <w:t xml:space="preserve"> </w:t>
      </w:r>
      <w:r w:rsidR="00B30A09" w:rsidRPr="00E44625">
        <w:rPr>
          <w:sz w:val="24"/>
          <w:szCs w:val="24"/>
        </w:rPr>
        <w:t>використовуються</w:t>
      </w:r>
      <w:r w:rsidR="00B30A09" w:rsidRPr="00E44625">
        <w:rPr>
          <w:spacing w:val="40"/>
          <w:sz w:val="24"/>
          <w:szCs w:val="24"/>
        </w:rPr>
        <w:t xml:space="preserve"> </w:t>
      </w:r>
      <w:r w:rsidR="00B30A09" w:rsidRPr="00E44625">
        <w:rPr>
          <w:sz w:val="24"/>
          <w:szCs w:val="24"/>
        </w:rPr>
        <w:t>для</w:t>
      </w:r>
      <w:r w:rsidR="00B30A09" w:rsidRPr="00E44625">
        <w:rPr>
          <w:spacing w:val="40"/>
          <w:sz w:val="24"/>
          <w:szCs w:val="24"/>
        </w:rPr>
        <w:t xml:space="preserve"> </w:t>
      </w:r>
      <w:r w:rsidR="00B30A09" w:rsidRPr="00E44625">
        <w:rPr>
          <w:sz w:val="24"/>
          <w:szCs w:val="24"/>
        </w:rPr>
        <w:t>розрахунку</w:t>
      </w:r>
      <w:r w:rsidR="00B30A09" w:rsidRPr="00E44625">
        <w:rPr>
          <w:spacing w:val="40"/>
          <w:sz w:val="24"/>
          <w:szCs w:val="24"/>
        </w:rPr>
        <w:t xml:space="preserve"> </w:t>
      </w:r>
      <w:r w:rsidR="00B30A09" w:rsidRPr="00E44625">
        <w:rPr>
          <w:sz w:val="24"/>
          <w:szCs w:val="24"/>
        </w:rPr>
        <w:t>величини ризиків, в інформаційних системах щодо управління ризиками.</w:t>
      </w:r>
    </w:p>
    <w:p w:rsidR="00EE6030" w:rsidRPr="00E44625" w:rsidRDefault="00B30A09" w:rsidP="00E878E9">
      <w:pPr>
        <w:pStyle w:val="a5"/>
        <w:numPr>
          <w:ilvl w:val="2"/>
          <w:numId w:val="11"/>
        </w:numPr>
        <w:tabs>
          <w:tab w:val="left" w:pos="820"/>
        </w:tabs>
        <w:ind w:left="820" w:hanging="708"/>
        <w:jc w:val="both"/>
        <w:rPr>
          <w:sz w:val="24"/>
          <w:szCs w:val="24"/>
        </w:rPr>
      </w:pPr>
      <w:r w:rsidRPr="00E44625">
        <w:rPr>
          <w:sz w:val="24"/>
          <w:szCs w:val="24"/>
        </w:rPr>
        <w:t>Опис</w:t>
      </w:r>
      <w:r w:rsidRPr="00E44625">
        <w:rPr>
          <w:spacing w:val="-7"/>
          <w:sz w:val="24"/>
          <w:szCs w:val="24"/>
        </w:rPr>
        <w:t xml:space="preserve"> </w:t>
      </w:r>
      <w:r w:rsidRPr="00E44625">
        <w:rPr>
          <w:sz w:val="24"/>
          <w:szCs w:val="24"/>
        </w:rPr>
        <w:t>моделі</w:t>
      </w:r>
      <w:r w:rsidRPr="00E44625">
        <w:rPr>
          <w:spacing w:val="-6"/>
          <w:sz w:val="24"/>
          <w:szCs w:val="24"/>
        </w:rPr>
        <w:t xml:space="preserve"> </w:t>
      </w:r>
      <w:r w:rsidRPr="00E44625">
        <w:rPr>
          <w:sz w:val="24"/>
          <w:szCs w:val="24"/>
        </w:rPr>
        <w:t>(документування)</w:t>
      </w:r>
      <w:r w:rsidRPr="00E44625">
        <w:rPr>
          <w:spacing w:val="-6"/>
          <w:sz w:val="24"/>
          <w:szCs w:val="24"/>
        </w:rPr>
        <w:t xml:space="preserve"> </w:t>
      </w:r>
      <w:r w:rsidRPr="00E44625">
        <w:rPr>
          <w:spacing w:val="-2"/>
          <w:sz w:val="24"/>
          <w:szCs w:val="24"/>
        </w:rPr>
        <w:t>включає:</w:t>
      </w:r>
    </w:p>
    <w:p w:rsidR="00EE6030" w:rsidRPr="00E44625" w:rsidRDefault="00B30A09" w:rsidP="00E878E9">
      <w:pPr>
        <w:pStyle w:val="a5"/>
        <w:numPr>
          <w:ilvl w:val="0"/>
          <w:numId w:val="4"/>
        </w:numPr>
        <w:tabs>
          <w:tab w:val="left" w:pos="821"/>
        </w:tabs>
        <w:ind w:left="821"/>
        <w:jc w:val="both"/>
        <w:rPr>
          <w:sz w:val="24"/>
          <w:szCs w:val="24"/>
        </w:rPr>
      </w:pPr>
      <w:r w:rsidRPr="00E44625">
        <w:rPr>
          <w:sz w:val="24"/>
          <w:szCs w:val="24"/>
        </w:rPr>
        <w:t>опис</w:t>
      </w:r>
      <w:r w:rsidRPr="00E44625">
        <w:rPr>
          <w:spacing w:val="-8"/>
          <w:sz w:val="24"/>
          <w:szCs w:val="24"/>
        </w:rPr>
        <w:t xml:space="preserve"> </w:t>
      </w:r>
      <w:r w:rsidRPr="00E44625">
        <w:rPr>
          <w:sz w:val="24"/>
          <w:szCs w:val="24"/>
        </w:rPr>
        <w:t>методу</w:t>
      </w:r>
      <w:r w:rsidRPr="00E44625">
        <w:rPr>
          <w:spacing w:val="-6"/>
          <w:sz w:val="24"/>
          <w:szCs w:val="24"/>
        </w:rPr>
        <w:t xml:space="preserve"> </w:t>
      </w:r>
      <w:r w:rsidRPr="00E44625">
        <w:rPr>
          <w:sz w:val="24"/>
          <w:szCs w:val="24"/>
        </w:rPr>
        <w:t>використаного</w:t>
      </w:r>
      <w:r w:rsidRPr="00E44625">
        <w:rPr>
          <w:spacing w:val="-5"/>
          <w:sz w:val="24"/>
          <w:szCs w:val="24"/>
        </w:rPr>
        <w:t xml:space="preserve"> </w:t>
      </w:r>
      <w:r w:rsidRPr="00E44625">
        <w:rPr>
          <w:sz w:val="24"/>
          <w:szCs w:val="24"/>
        </w:rPr>
        <w:t>для</w:t>
      </w:r>
      <w:r w:rsidRPr="00E44625">
        <w:rPr>
          <w:spacing w:val="-5"/>
          <w:sz w:val="24"/>
          <w:szCs w:val="24"/>
        </w:rPr>
        <w:t xml:space="preserve"> </w:t>
      </w:r>
      <w:r w:rsidRPr="00E44625">
        <w:rPr>
          <w:sz w:val="24"/>
          <w:szCs w:val="24"/>
        </w:rPr>
        <w:t>моделювання</w:t>
      </w:r>
      <w:r w:rsidRPr="00E44625">
        <w:rPr>
          <w:spacing w:val="-6"/>
          <w:sz w:val="24"/>
          <w:szCs w:val="24"/>
        </w:rPr>
        <w:t xml:space="preserve"> </w:t>
      </w:r>
      <w:r w:rsidRPr="00E44625">
        <w:rPr>
          <w:sz w:val="24"/>
          <w:szCs w:val="24"/>
        </w:rPr>
        <w:t>та</w:t>
      </w:r>
      <w:r w:rsidRPr="00E44625">
        <w:rPr>
          <w:spacing w:val="-5"/>
          <w:sz w:val="24"/>
          <w:szCs w:val="24"/>
        </w:rPr>
        <w:t xml:space="preserve"> </w:t>
      </w:r>
      <w:r w:rsidRPr="00E44625">
        <w:rPr>
          <w:sz w:val="24"/>
          <w:szCs w:val="24"/>
        </w:rPr>
        <w:t>вид</w:t>
      </w:r>
      <w:r w:rsidRPr="00E44625">
        <w:rPr>
          <w:spacing w:val="-5"/>
          <w:sz w:val="24"/>
          <w:szCs w:val="24"/>
        </w:rPr>
        <w:t xml:space="preserve"> </w:t>
      </w:r>
      <w:r w:rsidRPr="00E44625">
        <w:rPr>
          <w:sz w:val="24"/>
          <w:szCs w:val="24"/>
        </w:rPr>
        <w:t>використаної</w:t>
      </w:r>
      <w:r w:rsidRPr="00E44625">
        <w:rPr>
          <w:spacing w:val="-4"/>
          <w:sz w:val="24"/>
          <w:szCs w:val="24"/>
        </w:rPr>
        <w:t xml:space="preserve"> </w:t>
      </w:r>
      <w:r w:rsidRPr="00E44625">
        <w:rPr>
          <w:spacing w:val="-2"/>
          <w:sz w:val="24"/>
          <w:szCs w:val="24"/>
        </w:rPr>
        <w:t>моделі;</w:t>
      </w:r>
    </w:p>
    <w:p w:rsidR="00EE6030" w:rsidRPr="00E44625" w:rsidRDefault="00B30A09" w:rsidP="00E878E9">
      <w:pPr>
        <w:pStyle w:val="a5"/>
        <w:numPr>
          <w:ilvl w:val="0"/>
          <w:numId w:val="4"/>
        </w:numPr>
        <w:tabs>
          <w:tab w:val="left" w:pos="821"/>
        </w:tabs>
        <w:ind w:left="821"/>
        <w:jc w:val="both"/>
        <w:rPr>
          <w:sz w:val="24"/>
          <w:szCs w:val="24"/>
        </w:rPr>
      </w:pPr>
      <w:r w:rsidRPr="00E44625">
        <w:rPr>
          <w:sz w:val="24"/>
          <w:szCs w:val="24"/>
        </w:rPr>
        <w:t>характеристики</w:t>
      </w:r>
      <w:r w:rsidRPr="00E44625">
        <w:rPr>
          <w:spacing w:val="-11"/>
          <w:sz w:val="24"/>
          <w:szCs w:val="24"/>
        </w:rPr>
        <w:t xml:space="preserve"> </w:t>
      </w:r>
      <w:r w:rsidRPr="00E44625">
        <w:rPr>
          <w:sz w:val="24"/>
          <w:szCs w:val="24"/>
        </w:rPr>
        <w:t>основних</w:t>
      </w:r>
      <w:r w:rsidRPr="00E44625">
        <w:rPr>
          <w:spacing w:val="-8"/>
          <w:sz w:val="24"/>
          <w:szCs w:val="24"/>
        </w:rPr>
        <w:t xml:space="preserve"> </w:t>
      </w:r>
      <w:r w:rsidRPr="00E44625">
        <w:rPr>
          <w:sz w:val="24"/>
          <w:szCs w:val="24"/>
        </w:rPr>
        <w:t>припущень</w:t>
      </w:r>
      <w:r w:rsidRPr="00E44625">
        <w:rPr>
          <w:spacing w:val="-6"/>
          <w:sz w:val="24"/>
          <w:szCs w:val="24"/>
        </w:rPr>
        <w:t xml:space="preserve"> </w:t>
      </w:r>
      <w:r w:rsidRPr="00E44625">
        <w:rPr>
          <w:sz w:val="24"/>
          <w:szCs w:val="24"/>
        </w:rPr>
        <w:t>та</w:t>
      </w:r>
      <w:r w:rsidRPr="00E44625">
        <w:rPr>
          <w:spacing w:val="-6"/>
          <w:sz w:val="24"/>
          <w:szCs w:val="24"/>
        </w:rPr>
        <w:t xml:space="preserve"> </w:t>
      </w:r>
      <w:r w:rsidRPr="00E44625">
        <w:rPr>
          <w:sz w:val="24"/>
          <w:szCs w:val="24"/>
        </w:rPr>
        <w:t>принципів,</w:t>
      </w:r>
      <w:r w:rsidRPr="00E44625">
        <w:rPr>
          <w:spacing w:val="-8"/>
          <w:sz w:val="24"/>
          <w:szCs w:val="24"/>
        </w:rPr>
        <w:t xml:space="preserve"> </w:t>
      </w:r>
      <w:r w:rsidRPr="00E44625">
        <w:rPr>
          <w:sz w:val="24"/>
          <w:szCs w:val="24"/>
        </w:rPr>
        <w:t>що</w:t>
      </w:r>
      <w:r w:rsidRPr="00E44625">
        <w:rPr>
          <w:spacing w:val="-6"/>
          <w:sz w:val="24"/>
          <w:szCs w:val="24"/>
        </w:rPr>
        <w:t xml:space="preserve"> </w:t>
      </w:r>
      <w:r w:rsidRPr="00E44625">
        <w:rPr>
          <w:sz w:val="24"/>
          <w:szCs w:val="24"/>
        </w:rPr>
        <w:t>лежать</w:t>
      </w:r>
      <w:r w:rsidRPr="00E44625">
        <w:rPr>
          <w:spacing w:val="-5"/>
          <w:sz w:val="24"/>
          <w:szCs w:val="24"/>
        </w:rPr>
        <w:t xml:space="preserve"> </w:t>
      </w:r>
      <w:r w:rsidRPr="00E44625">
        <w:rPr>
          <w:sz w:val="24"/>
          <w:szCs w:val="24"/>
        </w:rPr>
        <w:t>в</w:t>
      </w:r>
      <w:r w:rsidRPr="00E44625">
        <w:rPr>
          <w:spacing w:val="-7"/>
          <w:sz w:val="24"/>
          <w:szCs w:val="24"/>
        </w:rPr>
        <w:t xml:space="preserve"> </w:t>
      </w:r>
      <w:r w:rsidRPr="00E44625">
        <w:rPr>
          <w:sz w:val="24"/>
          <w:szCs w:val="24"/>
        </w:rPr>
        <w:t>основі</w:t>
      </w:r>
      <w:r w:rsidRPr="00E44625">
        <w:rPr>
          <w:spacing w:val="-4"/>
          <w:sz w:val="24"/>
          <w:szCs w:val="24"/>
        </w:rPr>
        <w:t xml:space="preserve"> </w:t>
      </w:r>
      <w:r w:rsidRPr="00E44625">
        <w:rPr>
          <w:spacing w:val="-2"/>
          <w:sz w:val="24"/>
          <w:szCs w:val="24"/>
        </w:rPr>
        <w:t>моделі;</w:t>
      </w:r>
    </w:p>
    <w:p w:rsidR="00EE6030" w:rsidRPr="00E44625" w:rsidRDefault="00B30A09" w:rsidP="00E878E9">
      <w:pPr>
        <w:pStyle w:val="a5"/>
        <w:numPr>
          <w:ilvl w:val="0"/>
          <w:numId w:val="4"/>
        </w:numPr>
        <w:tabs>
          <w:tab w:val="left" w:pos="821"/>
        </w:tabs>
        <w:ind w:left="821"/>
        <w:jc w:val="both"/>
        <w:rPr>
          <w:sz w:val="24"/>
          <w:szCs w:val="24"/>
        </w:rPr>
      </w:pPr>
      <w:r w:rsidRPr="00E44625">
        <w:rPr>
          <w:sz w:val="24"/>
          <w:szCs w:val="24"/>
        </w:rPr>
        <w:t>переваги</w:t>
      </w:r>
      <w:r w:rsidRPr="00E44625">
        <w:rPr>
          <w:spacing w:val="-6"/>
          <w:sz w:val="24"/>
          <w:szCs w:val="24"/>
        </w:rPr>
        <w:t xml:space="preserve"> </w:t>
      </w:r>
      <w:r w:rsidRPr="00E44625">
        <w:rPr>
          <w:sz w:val="24"/>
          <w:szCs w:val="24"/>
        </w:rPr>
        <w:t>та</w:t>
      </w:r>
      <w:r w:rsidRPr="00E44625">
        <w:rPr>
          <w:spacing w:val="-6"/>
          <w:sz w:val="24"/>
          <w:szCs w:val="24"/>
        </w:rPr>
        <w:t xml:space="preserve"> </w:t>
      </w:r>
      <w:r w:rsidRPr="00E44625">
        <w:rPr>
          <w:sz w:val="24"/>
          <w:szCs w:val="24"/>
        </w:rPr>
        <w:t>недоліки</w:t>
      </w:r>
      <w:r w:rsidRPr="00E44625">
        <w:rPr>
          <w:spacing w:val="-3"/>
          <w:sz w:val="24"/>
          <w:szCs w:val="24"/>
        </w:rPr>
        <w:t xml:space="preserve"> </w:t>
      </w:r>
      <w:r w:rsidRPr="00E44625">
        <w:rPr>
          <w:sz w:val="24"/>
          <w:szCs w:val="24"/>
        </w:rPr>
        <w:t>моделі,</w:t>
      </w:r>
      <w:r w:rsidRPr="00E44625">
        <w:rPr>
          <w:spacing w:val="-4"/>
          <w:sz w:val="24"/>
          <w:szCs w:val="24"/>
        </w:rPr>
        <w:t xml:space="preserve"> </w:t>
      </w:r>
      <w:r w:rsidRPr="00E44625">
        <w:rPr>
          <w:sz w:val="24"/>
          <w:szCs w:val="24"/>
        </w:rPr>
        <w:t>причини</w:t>
      </w:r>
      <w:r w:rsidRPr="00E44625">
        <w:rPr>
          <w:spacing w:val="-4"/>
          <w:sz w:val="24"/>
          <w:szCs w:val="24"/>
        </w:rPr>
        <w:t xml:space="preserve"> </w:t>
      </w:r>
      <w:r w:rsidRPr="00E44625">
        <w:rPr>
          <w:sz w:val="24"/>
          <w:szCs w:val="24"/>
        </w:rPr>
        <w:t>вибору</w:t>
      </w:r>
      <w:r w:rsidRPr="00E44625">
        <w:rPr>
          <w:spacing w:val="-6"/>
          <w:sz w:val="24"/>
          <w:szCs w:val="24"/>
        </w:rPr>
        <w:t xml:space="preserve"> </w:t>
      </w:r>
      <w:r w:rsidRPr="00E44625">
        <w:rPr>
          <w:sz w:val="24"/>
          <w:szCs w:val="24"/>
        </w:rPr>
        <w:t>саме</w:t>
      </w:r>
      <w:r w:rsidRPr="00E44625">
        <w:rPr>
          <w:spacing w:val="-6"/>
          <w:sz w:val="24"/>
          <w:szCs w:val="24"/>
        </w:rPr>
        <w:t xml:space="preserve"> </w:t>
      </w:r>
      <w:r w:rsidRPr="00E44625">
        <w:rPr>
          <w:sz w:val="24"/>
          <w:szCs w:val="24"/>
        </w:rPr>
        <w:t>цієї</w:t>
      </w:r>
      <w:r w:rsidRPr="00E44625">
        <w:rPr>
          <w:spacing w:val="-3"/>
          <w:sz w:val="24"/>
          <w:szCs w:val="24"/>
        </w:rPr>
        <w:t xml:space="preserve"> </w:t>
      </w:r>
      <w:r w:rsidRPr="00E44625">
        <w:rPr>
          <w:spacing w:val="-2"/>
          <w:sz w:val="24"/>
          <w:szCs w:val="24"/>
        </w:rPr>
        <w:t>моделі;</w:t>
      </w:r>
    </w:p>
    <w:p w:rsidR="00EE6030" w:rsidRPr="00E44625" w:rsidRDefault="00B30A09" w:rsidP="00E878E9">
      <w:pPr>
        <w:pStyle w:val="a5"/>
        <w:numPr>
          <w:ilvl w:val="0"/>
          <w:numId w:val="4"/>
        </w:numPr>
        <w:tabs>
          <w:tab w:val="left" w:pos="821"/>
        </w:tabs>
        <w:ind w:left="821"/>
        <w:jc w:val="both"/>
        <w:rPr>
          <w:sz w:val="24"/>
          <w:szCs w:val="24"/>
        </w:rPr>
      </w:pPr>
      <w:r w:rsidRPr="00E44625">
        <w:rPr>
          <w:sz w:val="24"/>
          <w:szCs w:val="24"/>
        </w:rPr>
        <w:t>опис</w:t>
      </w:r>
      <w:r w:rsidRPr="00E44625">
        <w:rPr>
          <w:spacing w:val="-4"/>
          <w:sz w:val="24"/>
          <w:szCs w:val="24"/>
        </w:rPr>
        <w:t xml:space="preserve"> </w:t>
      </w:r>
      <w:r w:rsidRPr="00E44625">
        <w:rPr>
          <w:sz w:val="24"/>
          <w:szCs w:val="24"/>
        </w:rPr>
        <w:t>вхідних</w:t>
      </w:r>
      <w:r w:rsidRPr="00E44625">
        <w:rPr>
          <w:spacing w:val="-5"/>
          <w:sz w:val="24"/>
          <w:szCs w:val="24"/>
        </w:rPr>
        <w:t xml:space="preserve"> </w:t>
      </w:r>
      <w:r w:rsidRPr="00E44625">
        <w:rPr>
          <w:sz w:val="24"/>
          <w:szCs w:val="24"/>
        </w:rPr>
        <w:t>даних</w:t>
      </w:r>
      <w:r w:rsidRPr="00E44625">
        <w:rPr>
          <w:spacing w:val="-3"/>
          <w:sz w:val="24"/>
          <w:szCs w:val="24"/>
        </w:rPr>
        <w:t xml:space="preserve"> </w:t>
      </w:r>
      <w:r w:rsidRPr="00E44625">
        <w:rPr>
          <w:sz w:val="24"/>
          <w:szCs w:val="24"/>
        </w:rPr>
        <w:t>для</w:t>
      </w:r>
      <w:r w:rsidRPr="00E44625">
        <w:rPr>
          <w:spacing w:val="-3"/>
          <w:sz w:val="24"/>
          <w:szCs w:val="24"/>
        </w:rPr>
        <w:t xml:space="preserve"> </w:t>
      </w:r>
      <w:r w:rsidRPr="00E44625">
        <w:rPr>
          <w:sz w:val="24"/>
          <w:szCs w:val="24"/>
        </w:rPr>
        <w:t>моделі</w:t>
      </w:r>
      <w:r w:rsidRPr="00E44625">
        <w:rPr>
          <w:spacing w:val="-2"/>
          <w:sz w:val="24"/>
          <w:szCs w:val="24"/>
        </w:rPr>
        <w:t xml:space="preserve"> </w:t>
      </w:r>
      <w:r w:rsidRPr="00E44625">
        <w:rPr>
          <w:sz w:val="24"/>
          <w:szCs w:val="24"/>
        </w:rPr>
        <w:t>та</w:t>
      </w:r>
      <w:r w:rsidRPr="00E44625">
        <w:rPr>
          <w:spacing w:val="-3"/>
          <w:sz w:val="24"/>
          <w:szCs w:val="24"/>
        </w:rPr>
        <w:t xml:space="preserve"> </w:t>
      </w:r>
      <w:r w:rsidRPr="00E44625">
        <w:rPr>
          <w:sz w:val="24"/>
          <w:szCs w:val="24"/>
        </w:rPr>
        <w:t>вимоги</w:t>
      </w:r>
      <w:r w:rsidRPr="00E44625">
        <w:rPr>
          <w:spacing w:val="-5"/>
          <w:sz w:val="24"/>
          <w:szCs w:val="24"/>
        </w:rPr>
        <w:t xml:space="preserve"> </w:t>
      </w:r>
      <w:r w:rsidRPr="00E44625">
        <w:rPr>
          <w:sz w:val="24"/>
          <w:szCs w:val="24"/>
        </w:rPr>
        <w:t>до</w:t>
      </w:r>
      <w:r w:rsidRPr="00E44625">
        <w:rPr>
          <w:spacing w:val="-3"/>
          <w:sz w:val="24"/>
          <w:szCs w:val="24"/>
        </w:rPr>
        <w:t xml:space="preserve"> </w:t>
      </w:r>
      <w:r w:rsidRPr="00E44625">
        <w:rPr>
          <w:spacing w:val="-4"/>
          <w:sz w:val="24"/>
          <w:szCs w:val="24"/>
        </w:rPr>
        <w:t>них;</w:t>
      </w:r>
    </w:p>
    <w:p w:rsidR="00FB442F" w:rsidRPr="00E44625" w:rsidRDefault="00B30A09" w:rsidP="00E878E9">
      <w:pPr>
        <w:pStyle w:val="a5"/>
        <w:numPr>
          <w:ilvl w:val="0"/>
          <w:numId w:val="4"/>
        </w:numPr>
        <w:tabs>
          <w:tab w:val="left" w:pos="821"/>
        </w:tabs>
        <w:ind w:left="821"/>
        <w:jc w:val="both"/>
        <w:rPr>
          <w:sz w:val="24"/>
          <w:szCs w:val="24"/>
        </w:rPr>
      </w:pPr>
      <w:r w:rsidRPr="00E44625">
        <w:rPr>
          <w:sz w:val="24"/>
          <w:szCs w:val="24"/>
        </w:rPr>
        <w:t>опис</w:t>
      </w:r>
      <w:r w:rsidRPr="00E44625">
        <w:rPr>
          <w:spacing w:val="-8"/>
          <w:sz w:val="24"/>
          <w:szCs w:val="24"/>
        </w:rPr>
        <w:t xml:space="preserve"> </w:t>
      </w:r>
      <w:r w:rsidRPr="00E44625">
        <w:rPr>
          <w:sz w:val="24"/>
          <w:szCs w:val="24"/>
        </w:rPr>
        <w:t>процесу</w:t>
      </w:r>
      <w:r w:rsidRPr="00E44625">
        <w:rPr>
          <w:spacing w:val="-10"/>
          <w:sz w:val="24"/>
          <w:szCs w:val="24"/>
        </w:rPr>
        <w:t xml:space="preserve"> </w:t>
      </w:r>
      <w:r w:rsidRPr="00E44625">
        <w:rPr>
          <w:sz w:val="24"/>
          <w:szCs w:val="24"/>
        </w:rPr>
        <w:t>використання</w:t>
      </w:r>
      <w:r w:rsidRPr="00E44625">
        <w:rPr>
          <w:spacing w:val="-9"/>
          <w:sz w:val="24"/>
          <w:szCs w:val="24"/>
        </w:rPr>
        <w:t xml:space="preserve"> </w:t>
      </w:r>
      <w:r w:rsidRPr="00E44625">
        <w:rPr>
          <w:spacing w:val="-2"/>
          <w:sz w:val="24"/>
          <w:szCs w:val="24"/>
        </w:rPr>
        <w:t>моделі;</w:t>
      </w:r>
    </w:p>
    <w:p w:rsidR="00EE6030" w:rsidRPr="00E44625" w:rsidRDefault="00B30A09" w:rsidP="00E878E9">
      <w:pPr>
        <w:pStyle w:val="a5"/>
        <w:numPr>
          <w:ilvl w:val="0"/>
          <w:numId w:val="4"/>
        </w:numPr>
        <w:tabs>
          <w:tab w:val="left" w:pos="821"/>
        </w:tabs>
        <w:ind w:left="821"/>
        <w:jc w:val="both"/>
        <w:rPr>
          <w:sz w:val="24"/>
          <w:szCs w:val="24"/>
        </w:rPr>
      </w:pPr>
      <w:r w:rsidRPr="00E44625">
        <w:rPr>
          <w:sz w:val="24"/>
          <w:szCs w:val="24"/>
        </w:rPr>
        <w:t>оцінку</w:t>
      </w:r>
      <w:r w:rsidRPr="00E44625">
        <w:rPr>
          <w:spacing w:val="-9"/>
          <w:sz w:val="24"/>
          <w:szCs w:val="24"/>
        </w:rPr>
        <w:t xml:space="preserve"> </w:t>
      </w:r>
      <w:r w:rsidRPr="00E44625">
        <w:rPr>
          <w:sz w:val="24"/>
          <w:szCs w:val="24"/>
        </w:rPr>
        <w:t>прогностичної</w:t>
      </w:r>
      <w:r w:rsidRPr="00E44625">
        <w:rPr>
          <w:spacing w:val="-6"/>
          <w:sz w:val="24"/>
          <w:szCs w:val="24"/>
        </w:rPr>
        <w:t xml:space="preserve"> </w:t>
      </w:r>
      <w:r w:rsidRPr="00E44625">
        <w:rPr>
          <w:sz w:val="24"/>
          <w:szCs w:val="24"/>
        </w:rPr>
        <w:t>здатності</w:t>
      </w:r>
      <w:r w:rsidRPr="00E44625">
        <w:rPr>
          <w:spacing w:val="-6"/>
          <w:sz w:val="24"/>
          <w:szCs w:val="24"/>
        </w:rPr>
        <w:t xml:space="preserve"> </w:t>
      </w:r>
      <w:r w:rsidRPr="00E44625">
        <w:rPr>
          <w:spacing w:val="-2"/>
          <w:sz w:val="24"/>
          <w:szCs w:val="24"/>
        </w:rPr>
        <w:t>моделі;</w:t>
      </w:r>
    </w:p>
    <w:p w:rsidR="00EE6030" w:rsidRPr="00E44625" w:rsidRDefault="00B30A09" w:rsidP="00E878E9">
      <w:pPr>
        <w:pStyle w:val="a5"/>
        <w:numPr>
          <w:ilvl w:val="0"/>
          <w:numId w:val="4"/>
        </w:numPr>
        <w:tabs>
          <w:tab w:val="left" w:pos="821"/>
        </w:tabs>
        <w:ind w:left="821"/>
        <w:jc w:val="both"/>
        <w:rPr>
          <w:sz w:val="24"/>
          <w:szCs w:val="24"/>
        </w:rPr>
      </w:pPr>
      <w:r w:rsidRPr="00E44625">
        <w:rPr>
          <w:sz w:val="24"/>
          <w:szCs w:val="24"/>
        </w:rPr>
        <w:t>правила</w:t>
      </w:r>
      <w:r w:rsidRPr="00E44625">
        <w:rPr>
          <w:spacing w:val="-3"/>
          <w:sz w:val="24"/>
          <w:szCs w:val="24"/>
        </w:rPr>
        <w:t xml:space="preserve"> </w:t>
      </w:r>
      <w:r w:rsidRPr="00E44625">
        <w:rPr>
          <w:sz w:val="24"/>
          <w:szCs w:val="24"/>
        </w:rPr>
        <w:t>внесення</w:t>
      </w:r>
      <w:r w:rsidRPr="00E44625">
        <w:rPr>
          <w:spacing w:val="-4"/>
          <w:sz w:val="24"/>
          <w:szCs w:val="24"/>
        </w:rPr>
        <w:t xml:space="preserve"> </w:t>
      </w:r>
      <w:r w:rsidRPr="00E44625">
        <w:rPr>
          <w:sz w:val="24"/>
          <w:szCs w:val="24"/>
        </w:rPr>
        <w:t>змін</w:t>
      </w:r>
      <w:r w:rsidRPr="00E44625">
        <w:rPr>
          <w:spacing w:val="-5"/>
          <w:sz w:val="24"/>
          <w:szCs w:val="24"/>
        </w:rPr>
        <w:t xml:space="preserve"> </w:t>
      </w:r>
      <w:r w:rsidRPr="00E44625">
        <w:rPr>
          <w:sz w:val="24"/>
          <w:szCs w:val="24"/>
        </w:rPr>
        <w:t>до</w:t>
      </w:r>
      <w:r w:rsidRPr="00E44625">
        <w:rPr>
          <w:spacing w:val="-4"/>
          <w:sz w:val="24"/>
          <w:szCs w:val="24"/>
        </w:rPr>
        <w:t xml:space="preserve"> </w:t>
      </w:r>
      <w:r w:rsidRPr="00E44625">
        <w:rPr>
          <w:spacing w:val="-2"/>
          <w:sz w:val="24"/>
          <w:szCs w:val="24"/>
        </w:rPr>
        <w:t>моделі;</w:t>
      </w:r>
    </w:p>
    <w:p w:rsidR="00EE6030" w:rsidRPr="00E44625" w:rsidRDefault="00B30A09" w:rsidP="00E878E9">
      <w:pPr>
        <w:pStyle w:val="a5"/>
        <w:numPr>
          <w:ilvl w:val="0"/>
          <w:numId w:val="4"/>
        </w:numPr>
        <w:tabs>
          <w:tab w:val="left" w:pos="821"/>
        </w:tabs>
        <w:spacing w:before="5"/>
        <w:ind w:right="108" w:firstLine="0"/>
        <w:jc w:val="both"/>
        <w:rPr>
          <w:sz w:val="24"/>
          <w:szCs w:val="24"/>
        </w:rPr>
      </w:pPr>
      <w:r w:rsidRPr="00E44625">
        <w:rPr>
          <w:sz w:val="24"/>
          <w:szCs w:val="24"/>
        </w:rPr>
        <w:t>розподіл</w:t>
      </w:r>
      <w:r w:rsidRPr="00E44625">
        <w:rPr>
          <w:spacing w:val="80"/>
          <w:w w:val="150"/>
          <w:sz w:val="24"/>
          <w:szCs w:val="24"/>
        </w:rPr>
        <w:t xml:space="preserve"> </w:t>
      </w:r>
      <w:r w:rsidRPr="00E44625">
        <w:rPr>
          <w:sz w:val="24"/>
          <w:szCs w:val="24"/>
        </w:rPr>
        <w:t>обов'язків</w:t>
      </w:r>
      <w:r w:rsidRPr="00E44625">
        <w:rPr>
          <w:spacing w:val="80"/>
          <w:w w:val="150"/>
          <w:sz w:val="24"/>
          <w:szCs w:val="24"/>
        </w:rPr>
        <w:t xml:space="preserve"> </w:t>
      </w:r>
      <w:r w:rsidRPr="00E44625">
        <w:rPr>
          <w:sz w:val="24"/>
          <w:szCs w:val="24"/>
        </w:rPr>
        <w:t>та</w:t>
      </w:r>
      <w:r w:rsidRPr="00E44625">
        <w:rPr>
          <w:spacing w:val="80"/>
          <w:w w:val="150"/>
          <w:sz w:val="24"/>
          <w:szCs w:val="24"/>
        </w:rPr>
        <w:t xml:space="preserve"> </w:t>
      </w:r>
      <w:r w:rsidRPr="00E44625">
        <w:rPr>
          <w:sz w:val="24"/>
          <w:szCs w:val="24"/>
        </w:rPr>
        <w:t>відповідальності</w:t>
      </w:r>
      <w:r w:rsidRPr="00E44625">
        <w:rPr>
          <w:spacing w:val="80"/>
          <w:w w:val="150"/>
          <w:sz w:val="24"/>
          <w:szCs w:val="24"/>
        </w:rPr>
        <w:t xml:space="preserve"> </w:t>
      </w:r>
      <w:r w:rsidRPr="00E44625">
        <w:rPr>
          <w:sz w:val="24"/>
          <w:szCs w:val="24"/>
        </w:rPr>
        <w:t>за</w:t>
      </w:r>
      <w:r w:rsidRPr="00E44625">
        <w:rPr>
          <w:spacing w:val="80"/>
          <w:w w:val="150"/>
          <w:sz w:val="24"/>
          <w:szCs w:val="24"/>
        </w:rPr>
        <w:t xml:space="preserve"> </w:t>
      </w:r>
      <w:r w:rsidRPr="00E44625">
        <w:rPr>
          <w:sz w:val="24"/>
          <w:szCs w:val="24"/>
        </w:rPr>
        <w:t>створення,</w:t>
      </w:r>
      <w:r w:rsidRPr="00E44625">
        <w:rPr>
          <w:spacing w:val="80"/>
          <w:w w:val="150"/>
          <w:sz w:val="24"/>
          <w:szCs w:val="24"/>
        </w:rPr>
        <w:t xml:space="preserve"> </w:t>
      </w:r>
      <w:r w:rsidRPr="00E44625">
        <w:rPr>
          <w:sz w:val="24"/>
          <w:szCs w:val="24"/>
        </w:rPr>
        <w:t>упровадження,</w:t>
      </w:r>
      <w:r w:rsidRPr="00E44625">
        <w:rPr>
          <w:spacing w:val="80"/>
          <w:w w:val="150"/>
          <w:sz w:val="24"/>
          <w:szCs w:val="24"/>
        </w:rPr>
        <w:t xml:space="preserve"> </w:t>
      </w:r>
      <w:proofErr w:type="spellStart"/>
      <w:r w:rsidRPr="00E44625">
        <w:rPr>
          <w:sz w:val="24"/>
          <w:szCs w:val="24"/>
        </w:rPr>
        <w:t>валідацію</w:t>
      </w:r>
      <w:proofErr w:type="spellEnd"/>
      <w:r w:rsidRPr="00E44625">
        <w:rPr>
          <w:spacing w:val="80"/>
          <w:w w:val="150"/>
          <w:sz w:val="24"/>
          <w:szCs w:val="24"/>
        </w:rPr>
        <w:t xml:space="preserve"> </w:t>
      </w:r>
      <w:r w:rsidRPr="00E44625">
        <w:rPr>
          <w:sz w:val="24"/>
          <w:szCs w:val="24"/>
        </w:rPr>
        <w:t>(перегляд ефективності) моделі та внесення змін до неї.</w:t>
      </w:r>
    </w:p>
    <w:p w:rsidR="00EE6030" w:rsidRPr="00E44625" w:rsidRDefault="00FB442F" w:rsidP="00E878E9">
      <w:pPr>
        <w:pStyle w:val="a5"/>
        <w:numPr>
          <w:ilvl w:val="2"/>
          <w:numId w:val="11"/>
        </w:numPr>
        <w:tabs>
          <w:tab w:val="left" w:pos="875"/>
        </w:tabs>
        <w:spacing w:before="6"/>
        <w:ind w:left="112" w:right="108" w:firstLine="0"/>
        <w:jc w:val="both"/>
        <w:rPr>
          <w:sz w:val="24"/>
          <w:szCs w:val="24"/>
        </w:rPr>
      </w:pPr>
      <w:r w:rsidRPr="00E44625">
        <w:rPr>
          <w:sz w:val="24"/>
          <w:szCs w:val="24"/>
        </w:rPr>
        <w:t>Страховик</w:t>
      </w:r>
      <w:r w:rsidR="00B30A09" w:rsidRPr="00E44625">
        <w:rPr>
          <w:spacing w:val="-11"/>
          <w:sz w:val="24"/>
          <w:szCs w:val="24"/>
        </w:rPr>
        <w:t xml:space="preserve"> </w:t>
      </w:r>
      <w:r w:rsidR="00B30A09" w:rsidRPr="00E44625">
        <w:rPr>
          <w:sz w:val="24"/>
          <w:szCs w:val="24"/>
        </w:rPr>
        <w:t>регулярно</w:t>
      </w:r>
      <w:r w:rsidR="00B30A09" w:rsidRPr="00E44625">
        <w:rPr>
          <w:spacing w:val="-11"/>
          <w:sz w:val="24"/>
          <w:szCs w:val="24"/>
        </w:rPr>
        <w:t xml:space="preserve"> </w:t>
      </w:r>
      <w:r w:rsidR="00B30A09" w:rsidRPr="00E44625">
        <w:rPr>
          <w:sz w:val="24"/>
          <w:szCs w:val="24"/>
        </w:rPr>
        <w:t>(не</w:t>
      </w:r>
      <w:r w:rsidR="00B30A09" w:rsidRPr="00E44625">
        <w:rPr>
          <w:spacing w:val="-11"/>
          <w:sz w:val="24"/>
          <w:szCs w:val="24"/>
        </w:rPr>
        <w:t xml:space="preserve"> </w:t>
      </w:r>
      <w:r w:rsidR="00B30A09" w:rsidRPr="00E44625">
        <w:rPr>
          <w:sz w:val="24"/>
          <w:szCs w:val="24"/>
        </w:rPr>
        <w:t>рідше</w:t>
      </w:r>
      <w:r w:rsidR="00B30A09" w:rsidRPr="00E44625">
        <w:rPr>
          <w:spacing w:val="-13"/>
          <w:sz w:val="24"/>
          <w:szCs w:val="24"/>
        </w:rPr>
        <w:t xml:space="preserve"> </w:t>
      </w:r>
      <w:r w:rsidR="00B30A09" w:rsidRPr="00E44625">
        <w:rPr>
          <w:sz w:val="24"/>
          <w:szCs w:val="24"/>
        </w:rPr>
        <w:t>ніж</w:t>
      </w:r>
      <w:r w:rsidR="00B30A09" w:rsidRPr="00E44625">
        <w:rPr>
          <w:spacing w:val="-10"/>
          <w:sz w:val="24"/>
          <w:szCs w:val="24"/>
        </w:rPr>
        <w:t xml:space="preserve"> </w:t>
      </w:r>
      <w:r w:rsidR="00B30A09" w:rsidRPr="00E44625">
        <w:rPr>
          <w:sz w:val="24"/>
          <w:szCs w:val="24"/>
        </w:rPr>
        <w:t>раз</w:t>
      </w:r>
      <w:r w:rsidR="00B30A09" w:rsidRPr="00E44625">
        <w:rPr>
          <w:spacing w:val="-11"/>
          <w:sz w:val="24"/>
          <w:szCs w:val="24"/>
        </w:rPr>
        <w:t xml:space="preserve"> </w:t>
      </w:r>
      <w:r w:rsidR="00B30A09" w:rsidRPr="00E44625">
        <w:rPr>
          <w:sz w:val="24"/>
          <w:szCs w:val="24"/>
        </w:rPr>
        <w:t>на</w:t>
      </w:r>
      <w:r w:rsidR="00B30A09" w:rsidRPr="00E44625">
        <w:rPr>
          <w:spacing w:val="-11"/>
          <w:sz w:val="24"/>
          <w:szCs w:val="24"/>
        </w:rPr>
        <w:t xml:space="preserve"> </w:t>
      </w:r>
      <w:r w:rsidR="00B30A09" w:rsidRPr="00E44625">
        <w:rPr>
          <w:sz w:val="24"/>
          <w:szCs w:val="24"/>
        </w:rPr>
        <w:t>рік)</w:t>
      </w:r>
      <w:r w:rsidR="00B30A09" w:rsidRPr="00E44625">
        <w:rPr>
          <w:spacing w:val="-11"/>
          <w:sz w:val="24"/>
          <w:szCs w:val="24"/>
        </w:rPr>
        <w:t xml:space="preserve"> </w:t>
      </w:r>
      <w:r w:rsidR="00B30A09" w:rsidRPr="00E44625">
        <w:rPr>
          <w:sz w:val="24"/>
          <w:szCs w:val="24"/>
        </w:rPr>
        <w:t>здійснює</w:t>
      </w:r>
      <w:r w:rsidR="00B30A09" w:rsidRPr="00E44625">
        <w:rPr>
          <w:spacing w:val="-12"/>
          <w:sz w:val="24"/>
          <w:szCs w:val="24"/>
        </w:rPr>
        <w:t xml:space="preserve"> </w:t>
      </w:r>
      <w:proofErr w:type="spellStart"/>
      <w:r w:rsidR="00B30A09" w:rsidRPr="00E44625">
        <w:rPr>
          <w:sz w:val="24"/>
          <w:szCs w:val="24"/>
        </w:rPr>
        <w:t>валідацію</w:t>
      </w:r>
      <w:proofErr w:type="spellEnd"/>
      <w:r w:rsidR="00B30A09" w:rsidRPr="00E44625">
        <w:rPr>
          <w:spacing w:val="-11"/>
          <w:sz w:val="24"/>
          <w:szCs w:val="24"/>
        </w:rPr>
        <w:t xml:space="preserve"> </w:t>
      </w:r>
      <w:r w:rsidR="00B30A09" w:rsidRPr="00E44625">
        <w:rPr>
          <w:sz w:val="24"/>
          <w:szCs w:val="24"/>
        </w:rPr>
        <w:t>моделей</w:t>
      </w:r>
      <w:r w:rsidR="00B30A09" w:rsidRPr="00E44625">
        <w:rPr>
          <w:spacing w:val="-11"/>
          <w:sz w:val="24"/>
          <w:szCs w:val="24"/>
        </w:rPr>
        <w:t xml:space="preserve"> </w:t>
      </w:r>
      <w:r w:rsidR="00B30A09" w:rsidRPr="00E44625">
        <w:rPr>
          <w:sz w:val="24"/>
          <w:szCs w:val="24"/>
        </w:rPr>
        <w:t>та</w:t>
      </w:r>
      <w:r w:rsidR="00B30A09" w:rsidRPr="00E44625">
        <w:rPr>
          <w:spacing w:val="-11"/>
          <w:sz w:val="24"/>
          <w:szCs w:val="24"/>
        </w:rPr>
        <w:t xml:space="preserve"> </w:t>
      </w:r>
      <w:r w:rsidR="00B30A09" w:rsidRPr="00E44625">
        <w:rPr>
          <w:sz w:val="24"/>
          <w:szCs w:val="24"/>
        </w:rPr>
        <w:t>інструментів</w:t>
      </w:r>
      <w:r w:rsidR="00B30A09" w:rsidRPr="00E44625">
        <w:rPr>
          <w:spacing w:val="-11"/>
          <w:sz w:val="24"/>
          <w:szCs w:val="24"/>
        </w:rPr>
        <w:t xml:space="preserve"> </w:t>
      </w:r>
      <w:r w:rsidR="00B30A09" w:rsidRPr="00E44625">
        <w:rPr>
          <w:sz w:val="24"/>
          <w:szCs w:val="24"/>
        </w:rPr>
        <w:t>оцінки</w:t>
      </w:r>
      <w:r w:rsidR="00B30A09" w:rsidRPr="00E44625">
        <w:rPr>
          <w:spacing w:val="-11"/>
          <w:sz w:val="24"/>
          <w:szCs w:val="24"/>
        </w:rPr>
        <w:t xml:space="preserve"> </w:t>
      </w:r>
      <w:r w:rsidR="00B30A09" w:rsidRPr="00E44625">
        <w:rPr>
          <w:sz w:val="24"/>
          <w:szCs w:val="24"/>
        </w:rPr>
        <w:t>ризиків, розроблених з використанням математичного/статистичного/</w:t>
      </w:r>
      <w:proofErr w:type="spellStart"/>
      <w:r w:rsidR="00B30A09" w:rsidRPr="00E44625">
        <w:rPr>
          <w:sz w:val="24"/>
          <w:szCs w:val="24"/>
        </w:rPr>
        <w:t>економетричного</w:t>
      </w:r>
      <w:proofErr w:type="spellEnd"/>
      <w:r w:rsidR="00B30A09" w:rsidRPr="00E44625">
        <w:rPr>
          <w:sz w:val="24"/>
          <w:szCs w:val="24"/>
        </w:rPr>
        <w:t xml:space="preserve"> моделювання шляхом:</w:t>
      </w:r>
    </w:p>
    <w:p w:rsidR="00EE6030" w:rsidRPr="00E44625" w:rsidRDefault="00B30A09" w:rsidP="00E878E9">
      <w:pPr>
        <w:pStyle w:val="a5"/>
        <w:numPr>
          <w:ilvl w:val="0"/>
          <w:numId w:val="3"/>
        </w:numPr>
        <w:tabs>
          <w:tab w:val="left" w:pos="821"/>
        </w:tabs>
        <w:ind w:left="821"/>
        <w:jc w:val="both"/>
        <w:rPr>
          <w:sz w:val="24"/>
          <w:szCs w:val="24"/>
        </w:rPr>
      </w:pPr>
      <w:r w:rsidRPr="00E44625">
        <w:rPr>
          <w:sz w:val="24"/>
          <w:szCs w:val="24"/>
        </w:rPr>
        <w:t>оцінки</w:t>
      </w:r>
      <w:r w:rsidRPr="00E44625">
        <w:rPr>
          <w:spacing w:val="-7"/>
          <w:sz w:val="24"/>
          <w:szCs w:val="24"/>
        </w:rPr>
        <w:t xml:space="preserve"> </w:t>
      </w:r>
      <w:r w:rsidRPr="00E44625">
        <w:rPr>
          <w:sz w:val="24"/>
          <w:szCs w:val="24"/>
        </w:rPr>
        <w:t>адекватності</w:t>
      </w:r>
      <w:r w:rsidRPr="00E44625">
        <w:rPr>
          <w:spacing w:val="-9"/>
          <w:sz w:val="24"/>
          <w:szCs w:val="24"/>
        </w:rPr>
        <w:t xml:space="preserve"> </w:t>
      </w:r>
      <w:r w:rsidRPr="00E44625">
        <w:rPr>
          <w:sz w:val="24"/>
          <w:szCs w:val="24"/>
        </w:rPr>
        <w:t>основних</w:t>
      </w:r>
      <w:r w:rsidRPr="00E44625">
        <w:rPr>
          <w:spacing w:val="-7"/>
          <w:sz w:val="24"/>
          <w:szCs w:val="24"/>
        </w:rPr>
        <w:t xml:space="preserve"> </w:t>
      </w:r>
      <w:r w:rsidRPr="00E44625">
        <w:rPr>
          <w:sz w:val="24"/>
          <w:szCs w:val="24"/>
        </w:rPr>
        <w:t>припущень</w:t>
      </w:r>
      <w:r w:rsidRPr="00E44625">
        <w:rPr>
          <w:spacing w:val="-7"/>
          <w:sz w:val="24"/>
          <w:szCs w:val="24"/>
        </w:rPr>
        <w:t xml:space="preserve"> </w:t>
      </w:r>
      <w:r w:rsidRPr="00E44625">
        <w:rPr>
          <w:sz w:val="24"/>
          <w:szCs w:val="24"/>
        </w:rPr>
        <w:t>моделі/інструменту</w:t>
      </w:r>
      <w:r w:rsidRPr="00E44625">
        <w:rPr>
          <w:spacing w:val="-9"/>
          <w:sz w:val="24"/>
          <w:szCs w:val="24"/>
        </w:rPr>
        <w:t xml:space="preserve"> </w:t>
      </w:r>
      <w:r w:rsidRPr="00E44625">
        <w:rPr>
          <w:sz w:val="24"/>
          <w:szCs w:val="24"/>
        </w:rPr>
        <w:t>та</w:t>
      </w:r>
      <w:r w:rsidRPr="00E44625">
        <w:rPr>
          <w:spacing w:val="-6"/>
          <w:sz w:val="24"/>
          <w:szCs w:val="24"/>
        </w:rPr>
        <w:t xml:space="preserve"> </w:t>
      </w:r>
      <w:r w:rsidRPr="00E44625">
        <w:rPr>
          <w:sz w:val="24"/>
          <w:szCs w:val="24"/>
        </w:rPr>
        <w:t>її/його</w:t>
      </w:r>
      <w:r w:rsidRPr="00E44625">
        <w:rPr>
          <w:spacing w:val="-6"/>
          <w:sz w:val="24"/>
          <w:szCs w:val="24"/>
        </w:rPr>
        <w:t xml:space="preserve"> </w:t>
      </w:r>
      <w:r w:rsidRPr="00E44625">
        <w:rPr>
          <w:sz w:val="24"/>
          <w:szCs w:val="24"/>
        </w:rPr>
        <w:t>внутрішньої</w:t>
      </w:r>
      <w:r w:rsidRPr="00E44625">
        <w:rPr>
          <w:spacing w:val="-6"/>
          <w:sz w:val="24"/>
          <w:szCs w:val="24"/>
        </w:rPr>
        <w:t xml:space="preserve"> </w:t>
      </w:r>
      <w:r w:rsidRPr="00E44625">
        <w:rPr>
          <w:spacing w:val="-2"/>
          <w:sz w:val="24"/>
          <w:szCs w:val="24"/>
        </w:rPr>
        <w:t>логіки;</w:t>
      </w:r>
    </w:p>
    <w:p w:rsidR="00EE6030" w:rsidRPr="00E44625" w:rsidRDefault="00B30A09" w:rsidP="00E878E9">
      <w:pPr>
        <w:pStyle w:val="a5"/>
        <w:numPr>
          <w:ilvl w:val="0"/>
          <w:numId w:val="3"/>
        </w:numPr>
        <w:tabs>
          <w:tab w:val="left" w:pos="820"/>
        </w:tabs>
        <w:spacing w:before="17"/>
        <w:ind w:right="108" w:firstLine="0"/>
        <w:jc w:val="both"/>
        <w:rPr>
          <w:sz w:val="24"/>
          <w:szCs w:val="24"/>
        </w:rPr>
      </w:pPr>
      <w:r w:rsidRPr="00E44625">
        <w:rPr>
          <w:sz w:val="24"/>
          <w:szCs w:val="24"/>
        </w:rPr>
        <w:t xml:space="preserve">порівняння результатів, отриманих за допомогою обраної </w:t>
      </w:r>
      <w:r w:rsidR="00FB442F" w:rsidRPr="00E44625">
        <w:rPr>
          <w:sz w:val="24"/>
          <w:szCs w:val="24"/>
        </w:rPr>
        <w:t>Страховиком</w:t>
      </w:r>
      <w:r w:rsidRPr="00E44625">
        <w:rPr>
          <w:sz w:val="24"/>
          <w:szCs w:val="24"/>
        </w:rPr>
        <w:t xml:space="preserve"> моделі, з результатами інших внутрішніх та/або зовнішніх моделей (за наявності таких).</w:t>
      </w:r>
    </w:p>
    <w:p w:rsidR="00EE6030" w:rsidRPr="00E44625" w:rsidRDefault="00FB442F" w:rsidP="00E878E9">
      <w:pPr>
        <w:pStyle w:val="a5"/>
        <w:numPr>
          <w:ilvl w:val="2"/>
          <w:numId w:val="11"/>
        </w:numPr>
        <w:tabs>
          <w:tab w:val="left" w:pos="993"/>
        </w:tabs>
        <w:spacing w:before="2"/>
        <w:ind w:left="142" w:right="103" w:firstLine="0"/>
        <w:jc w:val="both"/>
        <w:rPr>
          <w:sz w:val="24"/>
          <w:szCs w:val="24"/>
        </w:rPr>
      </w:pPr>
      <w:r w:rsidRPr="00E44625">
        <w:rPr>
          <w:sz w:val="24"/>
          <w:szCs w:val="24"/>
        </w:rPr>
        <w:t>Страховик</w:t>
      </w:r>
      <w:r w:rsidR="00B30A09" w:rsidRPr="00E44625">
        <w:rPr>
          <w:sz w:val="24"/>
          <w:szCs w:val="24"/>
        </w:rPr>
        <w:t xml:space="preserve"> здійснює </w:t>
      </w:r>
      <w:proofErr w:type="spellStart"/>
      <w:r w:rsidR="00B30A09" w:rsidRPr="00E44625">
        <w:rPr>
          <w:sz w:val="24"/>
          <w:szCs w:val="24"/>
        </w:rPr>
        <w:t>валідацію</w:t>
      </w:r>
      <w:proofErr w:type="spellEnd"/>
      <w:r w:rsidR="00B30A09" w:rsidRPr="00E44625">
        <w:rPr>
          <w:sz w:val="24"/>
          <w:szCs w:val="24"/>
        </w:rPr>
        <w:t xml:space="preserve"> моделей/інструментів, розроблених як </w:t>
      </w:r>
      <w:r w:rsidRPr="00E44625">
        <w:rPr>
          <w:sz w:val="24"/>
          <w:szCs w:val="24"/>
        </w:rPr>
        <w:t>Страховиком</w:t>
      </w:r>
      <w:r w:rsidR="00B30A09" w:rsidRPr="00E44625">
        <w:rPr>
          <w:sz w:val="24"/>
          <w:szCs w:val="24"/>
        </w:rPr>
        <w:t>, так із можливістю залучення зовнішніх організацій.</w:t>
      </w:r>
    </w:p>
    <w:p w:rsidR="00EE6030" w:rsidRPr="00E44625" w:rsidRDefault="00B30A09" w:rsidP="00E878E9">
      <w:pPr>
        <w:pStyle w:val="a5"/>
        <w:numPr>
          <w:ilvl w:val="2"/>
          <w:numId w:val="11"/>
        </w:numPr>
        <w:tabs>
          <w:tab w:val="left" w:pos="993"/>
        </w:tabs>
        <w:jc w:val="both"/>
        <w:rPr>
          <w:sz w:val="24"/>
          <w:szCs w:val="24"/>
        </w:rPr>
      </w:pPr>
      <w:r w:rsidRPr="00E44625">
        <w:rPr>
          <w:sz w:val="24"/>
          <w:szCs w:val="24"/>
        </w:rPr>
        <w:t>Результатом</w:t>
      </w:r>
      <w:r w:rsidRPr="00E44625">
        <w:rPr>
          <w:spacing w:val="-9"/>
          <w:sz w:val="24"/>
          <w:szCs w:val="24"/>
        </w:rPr>
        <w:t xml:space="preserve"> </w:t>
      </w:r>
      <w:proofErr w:type="spellStart"/>
      <w:r w:rsidRPr="00E44625">
        <w:rPr>
          <w:sz w:val="24"/>
          <w:szCs w:val="24"/>
        </w:rPr>
        <w:t>валідації</w:t>
      </w:r>
      <w:proofErr w:type="spellEnd"/>
      <w:r w:rsidRPr="00E44625">
        <w:rPr>
          <w:spacing w:val="-5"/>
          <w:sz w:val="24"/>
          <w:szCs w:val="24"/>
        </w:rPr>
        <w:t xml:space="preserve"> </w:t>
      </w:r>
      <w:r w:rsidRPr="00E44625">
        <w:rPr>
          <w:sz w:val="24"/>
          <w:szCs w:val="24"/>
        </w:rPr>
        <w:t>моделі/інструменту</w:t>
      </w:r>
      <w:r w:rsidRPr="00E44625">
        <w:rPr>
          <w:spacing w:val="-9"/>
          <w:sz w:val="24"/>
          <w:szCs w:val="24"/>
        </w:rPr>
        <w:t xml:space="preserve"> </w:t>
      </w:r>
      <w:r w:rsidRPr="00E44625">
        <w:rPr>
          <w:sz w:val="24"/>
          <w:szCs w:val="24"/>
        </w:rPr>
        <w:t>оцінки</w:t>
      </w:r>
      <w:r w:rsidRPr="00E44625">
        <w:rPr>
          <w:spacing w:val="-6"/>
          <w:sz w:val="24"/>
          <w:szCs w:val="24"/>
        </w:rPr>
        <w:t xml:space="preserve"> </w:t>
      </w:r>
      <w:r w:rsidRPr="00E44625">
        <w:rPr>
          <w:sz w:val="24"/>
          <w:szCs w:val="24"/>
        </w:rPr>
        <w:t>ризиків</w:t>
      </w:r>
      <w:r w:rsidRPr="00E44625">
        <w:rPr>
          <w:spacing w:val="-7"/>
          <w:sz w:val="24"/>
          <w:szCs w:val="24"/>
        </w:rPr>
        <w:t xml:space="preserve"> </w:t>
      </w:r>
      <w:r w:rsidRPr="00E44625">
        <w:rPr>
          <w:sz w:val="24"/>
          <w:szCs w:val="24"/>
        </w:rPr>
        <w:t>може</w:t>
      </w:r>
      <w:r w:rsidRPr="00E44625">
        <w:rPr>
          <w:spacing w:val="-5"/>
          <w:sz w:val="24"/>
          <w:szCs w:val="24"/>
        </w:rPr>
        <w:t xml:space="preserve"> </w:t>
      </w:r>
      <w:r w:rsidRPr="00E44625">
        <w:rPr>
          <w:spacing w:val="-2"/>
          <w:sz w:val="24"/>
          <w:szCs w:val="24"/>
        </w:rPr>
        <w:t>бути:</w:t>
      </w:r>
    </w:p>
    <w:p w:rsidR="00EE6030" w:rsidRPr="00E44625" w:rsidRDefault="00B30A09" w:rsidP="00E878E9">
      <w:pPr>
        <w:pStyle w:val="a5"/>
        <w:numPr>
          <w:ilvl w:val="0"/>
          <w:numId w:val="2"/>
        </w:numPr>
        <w:tabs>
          <w:tab w:val="left" w:pos="820"/>
        </w:tabs>
        <w:spacing w:before="19"/>
        <w:ind w:right="108" w:firstLine="0"/>
        <w:jc w:val="both"/>
        <w:rPr>
          <w:sz w:val="24"/>
          <w:szCs w:val="24"/>
        </w:rPr>
      </w:pPr>
      <w:r w:rsidRPr="00E44625">
        <w:rPr>
          <w:sz w:val="24"/>
          <w:szCs w:val="24"/>
        </w:rPr>
        <w:t>підтвердження адекватності моделі/інструменту оцінки ризиків та продовження її/його подальшого використання без змін;</w:t>
      </w:r>
    </w:p>
    <w:p w:rsidR="00EE6030" w:rsidRPr="00E44625" w:rsidRDefault="00B30A09" w:rsidP="00E878E9">
      <w:pPr>
        <w:pStyle w:val="a5"/>
        <w:numPr>
          <w:ilvl w:val="0"/>
          <w:numId w:val="2"/>
        </w:numPr>
        <w:tabs>
          <w:tab w:val="left" w:pos="820"/>
        </w:tabs>
        <w:spacing w:before="19"/>
        <w:ind w:right="104" w:firstLine="0"/>
        <w:jc w:val="both"/>
        <w:rPr>
          <w:sz w:val="24"/>
          <w:szCs w:val="24"/>
        </w:rPr>
      </w:pPr>
      <w:r w:rsidRPr="00E44625">
        <w:rPr>
          <w:sz w:val="24"/>
          <w:szCs w:val="24"/>
        </w:rPr>
        <w:t xml:space="preserve">продовження використання моделі/інструменту оцінки ризиків, але з коригуванням окремих її/його </w:t>
      </w:r>
      <w:r w:rsidRPr="00E44625">
        <w:rPr>
          <w:spacing w:val="-2"/>
          <w:sz w:val="24"/>
          <w:szCs w:val="24"/>
        </w:rPr>
        <w:t>параметрів;</w:t>
      </w:r>
    </w:p>
    <w:p w:rsidR="00EE6030" w:rsidRPr="00E44625" w:rsidRDefault="00B30A09" w:rsidP="00E878E9">
      <w:pPr>
        <w:pStyle w:val="a5"/>
        <w:numPr>
          <w:ilvl w:val="0"/>
          <w:numId w:val="2"/>
        </w:numPr>
        <w:tabs>
          <w:tab w:val="left" w:pos="820"/>
        </w:tabs>
        <w:spacing w:before="2"/>
        <w:ind w:left="820" w:hanging="708"/>
        <w:jc w:val="both"/>
        <w:rPr>
          <w:sz w:val="24"/>
          <w:szCs w:val="24"/>
        </w:rPr>
      </w:pPr>
      <w:r w:rsidRPr="00E44625">
        <w:rPr>
          <w:sz w:val="24"/>
          <w:szCs w:val="24"/>
        </w:rPr>
        <w:t>заміна</w:t>
      </w:r>
      <w:r w:rsidRPr="00E44625">
        <w:rPr>
          <w:spacing w:val="-6"/>
          <w:sz w:val="24"/>
          <w:szCs w:val="24"/>
        </w:rPr>
        <w:t xml:space="preserve"> </w:t>
      </w:r>
      <w:r w:rsidRPr="00E44625">
        <w:rPr>
          <w:sz w:val="24"/>
          <w:szCs w:val="24"/>
        </w:rPr>
        <w:t>діючої</w:t>
      </w:r>
      <w:r w:rsidRPr="00E44625">
        <w:rPr>
          <w:spacing w:val="-5"/>
          <w:sz w:val="24"/>
          <w:szCs w:val="24"/>
        </w:rPr>
        <w:t xml:space="preserve"> </w:t>
      </w:r>
      <w:r w:rsidRPr="00E44625">
        <w:rPr>
          <w:sz w:val="24"/>
          <w:szCs w:val="24"/>
        </w:rPr>
        <w:t>моделі/інструменту</w:t>
      </w:r>
      <w:r w:rsidRPr="00E44625">
        <w:rPr>
          <w:spacing w:val="-9"/>
          <w:sz w:val="24"/>
          <w:szCs w:val="24"/>
        </w:rPr>
        <w:t xml:space="preserve"> </w:t>
      </w:r>
      <w:r w:rsidRPr="00E44625">
        <w:rPr>
          <w:sz w:val="24"/>
          <w:szCs w:val="24"/>
        </w:rPr>
        <w:t>оцінки</w:t>
      </w:r>
      <w:r w:rsidRPr="00E44625">
        <w:rPr>
          <w:spacing w:val="-6"/>
          <w:sz w:val="24"/>
          <w:szCs w:val="24"/>
        </w:rPr>
        <w:t xml:space="preserve"> </w:t>
      </w:r>
      <w:r w:rsidRPr="00E44625">
        <w:rPr>
          <w:sz w:val="24"/>
          <w:szCs w:val="24"/>
        </w:rPr>
        <w:t>ризиків</w:t>
      </w:r>
      <w:r w:rsidRPr="00E44625">
        <w:rPr>
          <w:spacing w:val="-6"/>
          <w:sz w:val="24"/>
          <w:szCs w:val="24"/>
        </w:rPr>
        <w:t xml:space="preserve"> </w:t>
      </w:r>
      <w:r w:rsidRPr="00E44625">
        <w:rPr>
          <w:sz w:val="24"/>
          <w:szCs w:val="24"/>
        </w:rPr>
        <w:t>через</w:t>
      </w:r>
      <w:r w:rsidRPr="00E44625">
        <w:rPr>
          <w:spacing w:val="-7"/>
          <w:sz w:val="24"/>
          <w:szCs w:val="24"/>
        </w:rPr>
        <w:t xml:space="preserve"> </w:t>
      </w:r>
      <w:r w:rsidRPr="00E44625">
        <w:rPr>
          <w:sz w:val="24"/>
          <w:szCs w:val="24"/>
        </w:rPr>
        <w:t>її/його</w:t>
      </w:r>
      <w:r w:rsidRPr="00E44625">
        <w:rPr>
          <w:spacing w:val="-6"/>
          <w:sz w:val="24"/>
          <w:szCs w:val="24"/>
        </w:rPr>
        <w:t xml:space="preserve"> </w:t>
      </w:r>
      <w:r w:rsidRPr="00E44625">
        <w:rPr>
          <w:sz w:val="24"/>
          <w:szCs w:val="24"/>
        </w:rPr>
        <w:t>неефективність</w:t>
      </w:r>
      <w:r w:rsidRPr="00E44625">
        <w:rPr>
          <w:spacing w:val="-6"/>
          <w:sz w:val="24"/>
          <w:szCs w:val="24"/>
        </w:rPr>
        <w:t xml:space="preserve"> </w:t>
      </w:r>
      <w:r w:rsidRPr="00E44625">
        <w:rPr>
          <w:sz w:val="24"/>
          <w:szCs w:val="24"/>
        </w:rPr>
        <w:t>на</w:t>
      </w:r>
      <w:r w:rsidRPr="00E44625">
        <w:rPr>
          <w:spacing w:val="-5"/>
          <w:sz w:val="24"/>
          <w:szCs w:val="24"/>
        </w:rPr>
        <w:t xml:space="preserve"> </w:t>
      </w:r>
      <w:r w:rsidRPr="00E44625">
        <w:rPr>
          <w:spacing w:val="-2"/>
          <w:sz w:val="24"/>
          <w:szCs w:val="24"/>
        </w:rPr>
        <w:t>нові.</w:t>
      </w:r>
    </w:p>
    <w:p w:rsidR="0056129D" w:rsidRPr="00E44625" w:rsidRDefault="006C6342" w:rsidP="00E878E9">
      <w:pPr>
        <w:pStyle w:val="a5"/>
        <w:numPr>
          <w:ilvl w:val="1"/>
          <w:numId w:val="11"/>
        </w:numPr>
        <w:tabs>
          <w:tab w:val="left" w:pos="820"/>
        </w:tabs>
        <w:spacing w:before="2"/>
        <w:ind w:firstLine="30"/>
        <w:jc w:val="both"/>
        <w:rPr>
          <w:sz w:val="24"/>
          <w:szCs w:val="24"/>
        </w:rPr>
      </w:pPr>
      <w:r w:rsidRPr="00E44625">
        <w:rPr>
          <w:sz w:val="24"/>
          <w:szCs w:val="24"/>
        </w:rPr>
        <w:t>Модулі розрахунку ризиків.</w:t>
      </w:r>
    </w:p>
    <w:p w:rsidR="006C6342" w:rsidRPr="00E44625" w:rsidRDefault="006C6342" w:rsidP="00E878E9">
      <w:pPr>
        <w:pStyle w:val="a5"/>
        <w:numPr>
          <w:ilvl w:val="2"/>
          <w:numId w:val="11"/>
        </w:numPr>
        <w:tabs>
          <w:tab w:val="left" w:pos="820"/>
        </w:tabs>
        <w:spacing w:before="2"/>
        <w:jc w:val="both"/>
        <w:rPr>
          <w:sz w:val="24"/>
          <w:szCs w:val="24"/>
        </w:rPr>
      </w:pPr>
      <w:r w:rsidRPr="00E44625">
        <w:rPr>
          <w:sz w:val="24"/>
          <w:szCs w:val="24"/>
        </w:rPr>
        <w:t>В рамках впровадження системи управління ризиками Страховика були розроблені модулі розрахунку.</w:t>
      </w:r>
    </w:p>
    <w:p w:rsidR="006C6342" w:rsidRPr="00E44625" w:rsidRDefault="006C6342" w:rsidP="00E878E9">
      <w:pPr>
        <w:pStyle w:val="a5"/>
        <w:numPr>
          <w:ilvl w:val="2"/>
          <w:numId w:val="11"/>
        </w:numPr>
        <w:tabs>
          <w:tab w:val="left" w:pos="820"/>
        </w:tabs>
        <w:spacing w:before="2"/>
        <w:jc w:val="both"/>
        <w:rPr>
          <w:sz w:val="24"/>
          <w:szCs w:val="24"/>
        </w:rPr>
      </w:pPr>
      <w:r w:rsidRPr="00E44625">
        <w:rPr>
          <w:sz w:val="24"/>
          <w:szCs w:val="24"/>
        </w:rPr>
        <w:t xml:space="preserve">Модуль розрахунку - це автономний компонент системи управління ризиками, призначений для оцінки окремого ризику. </w:t>
      </w:r>
    </w:p>
    <w:p w:rsidR="006C6342" w:rsidRPr="00E44625" w:rsidRDefault="006C6342" w:rsidP="00E878E9">
      <w:pPr>
        <w:pStyle w:val="a5"/>
        <w:numPr>
          <w:ilvl w:val="2"/>
          <w:numId w:val="11"/>
        </w:numPr>
        <w:tabs>
          <w:tab w:val="left" w:pos="820"/>
        </w:tabs>
        <w:spacing w:before="2"/>
        <w:jc w:val="both"/>
        <w:rPr>
          <w:sz w:val="24"/>
          <w:szCs w:val="24"/>
        </w:rPr>
      </w:pPr>
      <w:r w:rsidRPr="00E44625">
        <w:rPr>
          <w:sz w:val="24"/>
          <w:szCs w:val="24"/>
        </w:rPr>
        <w:t>Оцінка ризику - визначення кількісних характеристик ризику, які ґрунтуються на показниках ймовірності настання та розміру можливого збитку.</w:t>
      </w:r>
    </w:p>
    <w:p w:rsidR="006C6342" w:rsidRPr="00E44625" w:rsidRDefault="006C6342" w:rsidP="00E878E9">
      <w:pPr>
        <w:pStyle w:val="a5"/>
        <w:numPr>
          <w:ilvl w:val="1"/>
          <w:numId w:val="11"/>
        </w:numPr>
        <w:tabs>
          <w:tab w:val="left" w:pos="820"/>
        </w:tabs>
        <w:spacing w:before="2"/>
        <w:ind w:firstLine="30"/>
        <w:jc w:val="both"/>
        <w:rPr>
          <w:sz w:val="24"/>
          <w:szCs w:val="24"/>
        </w:rPr>
      </w:pPr>
      <w:r w:rsidRPr="00E44625">
        <w:rPr>
          <w:sz w:val="24"/>
          <w:szCs w:val="24"/>
        </w:rPr>
        <w:t>При розробці модулів до уваги бралися наступні моменти:</w:t>
      </w:r>
    </w:p>
    <w:p w:rsidR="00A31150" w:rsidRPr="00E44625" w:rsidRDefault="00A31150" w:rsidP="00E44625">
      <w:pPr>
        <w:pStyle w:val="a5"/>
        <w:tabs>
          <w:tab w:val="left" w:pos="820"/>
        </w:tabs>
        <w:spacing w:before="2"/>
        <w:jc w:val="both"/>
        <w:rPr>
          <w:sz w:val="24"/>
          <w:szCs w:val="24"/>
        </w:rPr>
      </w:pPr>
    </w:p>
    <w:p w:rsidR="006C6342" w:rsidRPr="00E44625" w:rsidRDefault="006C6342" w:rsidP="00E878E9">
      <w:pPr>
        <w:pStyle w:val="a5"/>
        <w:numPr>
          <w:ilvl w:val="2"/>
          <w:numId w:val="11"/>
        </w:numPr>
        <w:tabs>
          <w:tab w:val="left" w:pos="820"/>
        </w:tabs>
        <w:spacing w:before="2"/>
        <w:jc w:val="both"/>
        <w:rPr>
          <w:sz w:val="24"/>
          <w:szCs w:val="24"/>
        </w:rPr>
      </w:pPr>
      <w:r w:rsidRPr="00E44625">
        <w:rPr>
          <w:sz w:val="24"/>
          <w:szCs w:val="24"/>
        </w:rPr>
        <w:t>Розроблено модулі із зрозумілою методологією, прості для реалізації та доступним трактуванням результатів.</w:t>
      </w:r>
    </w:p>
    <w:p w:rsidR="006C6342" w:rsidRPr="00E44625" w:rsidRDefault="006C6342" w:rsidP="00E878E9">
      <w:pPr>
        <w:pStyle w:val="a5"/>
        <w:numPr>
          <w:ilvl w:val="2"/>
          <w:numId w:val="11"/>
        </w:numPr>
        <w:tabs>
          <w:tab w:val="left" w:pos="820"/>
        </w:tabs>
        <w:spacing w:before="2"/>
        <w:jc w:val="both"/>
        <w:rPr>
          <w:sz w:val="24"/>
          <w:szCs w:val="24"/>
        </w:rPr>
      </w:pPr>
      <w:r w:rsidRPr="00E44625">
        <w:rPr>
          <w:sz w:val="24"/>
          <w:szCs w:val="24"/>
        </w:rPr>
        <w:t>Модулі є відкритими для вдосконалення та адаптації до практичних особливостей Страховика.</w:t>
      </w:r>
    </w:p>
    <w:p w:rsidR="006C6342" w:rsidRPr="00E44625" w:rsidRDefault="006C6342" w:rsidP="00E878E9">
      <w:pPr>
        <w:pStyle w:val="a5"/>
        <w:numPr>
          <w:ilvl w:val="2"/>
          <w:numId w:val="11"/>
        </w:numPr>
        <w:tabs>
          <w:tab w:val="left" w:pos="820"/>
        </w:tabs>
        <w:spacing w:before="2"/>
        <w:jc w:val="both"/>
        <w:rPr>
          <w:sz w:val="24"/>
          <w:szCs w:val="24"/>
        </w:rPr>
      </w:pPr>
      <w:r w:rsidRPr="00E44625">
        <w:rPr>
          <w:sz w:val="24"/>
          <w:szCs w:val="24"/>
        </w:rPr>
        <w:t xml:space="preserve">Результатом оцінки кожного модуля є імовірність настання ризикової події та потенційний збиток від неї. Ці параметри вимагаються в карті ризиків. Реалізовані зв’язки на сумарну карту ризиків з прив’язкою кожного ризику до відповідного модулю. Таким чином, після заповнення модулів розрахунку автоматично отримується карта ризиків.  </w:t>
      </w:r>
    </w:p>
    <w:p w:rsidR="006C6342" w:rsidRPr="00E44625" w:rsidRDefault="00A31150" w:rsidP="00E44625">
      <w:pPr>
        <w:tabs>
          <w:tab w:val="left" w:pos="820"/>
        </w:tabs>
        <w:spacing w:before="2"/>
        <w:ind w:left="112"/>
        <w:jc w:val="both"/>
        <w:rPr>
          <w:sz w:val="24"/>
          <w:szCs w:val="24"/>
        </w:rPr>
      </w:pPr>
      <w:r w:rsidRPr="00E44625">
        <w:rPr>
          <w:sz w:val="24"/>
          <w:szCs w:val="24"/>
        </w:rPr>
        <w:t xml:space="preserve">10.4. </w:t>
      </w:r>
      <w:r w:rsidR="006C6342" w:rsidRPr="00E44625">
        <w:rPr>
          <w:sz w:val="24"/>
          <w:szCs w:val="24"/>
        </w:rPr>
        <w:t>Було розроблено наступні модулі розрахунку:</w:t>
      </w:r>
    </w:p>
    <w:p w:rsidR="006C6342" w:rsidRPr="00E44625" w:rsidRDefault="006C6342" w:rsidP="00E878E9">
      <w:pPr>
        <w:pStyle w:val="a5"/>
        <w:numPr>
          <w:ilvl w:val="0"/>
          <w:numId w:val="13"/>
        </w:numPr>
        <w:tabs>
          <w:tab w:val="left" w:pos="820"/>
        </w:tabs>
        <w:spacing w:before="2"/>
        <w:jc w:val="both"/>
        <w:rPr>
          <w:sz w:val="24"/>
          <w:szCs w:val="24"/>
        </w:rPr>
      </w:pPr>
      <w:r w:rsidRPr="00E44625">
        <w:rPr>
          <w:sz w:val="24"/>
          <w:szCs w:val="24"/>
        </w:rPr>
        <w:lastRenderedPageBreak/>
        <w:t>Ризик недостатності премій (ризик за преміями)</w:t>
      </w:r>
    </w:p>
    <w:p w:rsidR="006C6342" w:rsidRPr="00E44625" w:rsidRDefault="006C6342" w:rsidP="00E878E9">
      <w:pPr>
        <w:pStyle w:val="a5"/>
        <w:numPr>
          <w:ilvl w:val="0"/>
          <w:numId w:val="13"/>
        </w:numPr>
        <w:tabs>
          <w:tab w:val="left" w:pos="820"/>
        </w:tabs>
        <w:spacing w:before="2"/>
        <w:jc w:val="both"/>
        <w:rPr>
          <w:sz w:val="24"/>
          <w:szCs w:val="24"/>
        </w:rPr>
      </w:pPr>
      <w:r w:rsidRPr="00E44625">
        <w:rPr>
          <w:sz w:val="24"/>
          <w:szCs w:val="24"/>
        </w:rPr>
        <w:t>Ризик недостатності резервів (ризик за резервами)</w:t>
      </w:r>
    </w:p>
    <w:p w:rsidR="006C6342" w:rsidRPr="00E44625" w:rsidRDefault="006C6342" w:rsidP="00E878E9">
      <w:pPr>
        <w:pStyle w:val="a5"/>
        <w:numPr>
          <w:ilvl w:val="0"/>
          <w:numId w:val="13"/>
        </w:numPr>
        <w:tabs>
          <w:tab w:val="left" w:pos="820"/>
        </w:tabs>
        <w:spacing w:before="2"/>
        <w:jc w:val="both"/>
        <w:rPr>
          <w:sz w:val="24"/>
          <w:szCs w:val="24"/>
        </w:rPr>
      </w:pPr>
      <w:r w:rsidRPr="00E44625">
        <w:rPr>
          <w:sz w:val="24"/>
          <w:szCs w:val="24"/>
        </w:rPr>
        <w:t>Катастрофічний ризик</w:t>
      </w:r>
    </w:p>
    <w:p w:rsidR="006C6342" w:rsidRPr="00E44625" w:rsidRDefault="006C6342" w:rsidP="00E878E9">
      <w:pPr>
        <w:pStyle w:val="a5"/>
        <w:numPr>
          <w:ilvl w:val="0"/>
          <w:numId w:val="13"/>
        </w:numPr>
        <w:tabs>
          <w:tab w:val="left" w:pos="820"/>
        </w:tabs>
        <w:spacing w:before="2"/>
        <w:jc w:val="both"/>
        <w:rPr>
          <w:sz w:val="24"/>
          <w:szCs w:val="24"/>
        </w:rPr>
      </w:pPr>
      <w:r w:rsidRPr="00E44625">
        <w:rPr>
          <w:sz w:val="24"/>
          <w:szCs w:val="24"/>
        </w:rPr>
        <w:t>Ризик інвестицій в акції</w:t>
      </w:r>
    </w:p>
    <w:p w:rsidR="006C6342" w:rsidRPr="00E44625" w:rsidRDefault="006C6342" w:rsidP="00E878E9">
      <w:pPr>
        <w:pStyle w:val="a5"/>
        <w:numPr>
          <w:ilvl w:val="0"/>
          <w:numId w:val="13"/>
        </w:numPr>
        <w:tabs>
          <w:tab w:val="left" w:pos="820"/>
        </w:tabs>
        <w:spacing w:before="2"/>
        <w:jc w:val="both"/>
        <w:rPr>
          <w:sz w:val="24"/>
          <w:szCs w:val="24"/>
        </w:rPr>
      </w:pPr>
      <w:r w:rsidRPr="00E44625">
        <w:rPr>
          <w:sz w:val="24"/>
          <w:szCs w:val="24"/>
        </w:rPr>
        <w:t>Процентний ризик</w:t>
      </w:r>
    </w:p>
    <w:p w:rsidR="006C6342" w:rsidRPr="00E44625" w:rsidRDefault="006C6342" w:rsidP="00E878E9">
      <w:pPr>
        <w:pStyle w:val="a5"/>
        <w:numPr>
          <w:ilvl w:val="0"/>
          <w:numId w:val="13"/>
        </w:numPr>
        <w:tabs>
          <w:tab w:val="left" w:pos="820"/>
        </w:tabs>
        <w:spacing w:before="2"/>
        <w:jc w:val="both"/>
        <w:rPr>
          <w:sz w:val="24"/>
          <w:szCs w:val="24"/>
        </w:rPr>
      </w:pPr>
      <w:r w:rsidRPr="00E44625">
        <w:rPr>
          <w:sz w:val="24"/>
          <w:szCs w:val="24"/>
        </w:rPr>
        <w:t>Валютний ризик</w:t>
      </w:r>
    </w:p>
    <w:p w:rsidR="006C6342" w:rsidRPr="00E44625" w:rsidRDefault="006C6342" w:rsidP="00E878E9">
      <w:pPr>
        <w:pStyle w:val="a5"/>
        <w:numPr>
          <w:ilvl w:val="0"/>
          <w:numId w:val="13"/>
        </w:numPr>
        <w:tabs>
          <w:tab w:val="left" w:pos="820"/>
        </w:tabs>
        <w:spacing w:before="2"/>
        <w:jc w:val="both"/>
        <w:rPr>
          <w:sz w:val="24"/>
          <w:szCs w:val="24"/>
        </w:rPr>
      </w:pPr>
      <w:r w:rsidRPr="00E44625">
        <w:rPr>
          <w:sz w:val="24"/>
          <w:szCs w:val="24"/>
        </w:rPr>
        <w:t xml:space="preserve">Ризик </w:t>
      </w:r>
      <w:proofErr w:type="spellStart"/>
      <w:r w:rsidRPr="00E44625">
        <w:rPr>
          <w:sz w:val="24"/>
          <w:szCs w:val="24"/>
        </w:rPr>
        <w:t>спреду</w:t>
      </w:r>
      <w:proofErr w:type="spellEnd"/>
    </w:p>
    <w:p w:rsidR="006C6342" w:rsidRPr="00E44625" w:rsidRDefault="006C6342" w:rsidP="00E878E9">
      <w:pPr>
        <w:pStyle w:val="a5"/>
        <w:numPr>
          <w:ilvl w:val="0"/>
          <w:numId w:val="13"/>
        </w:numPr>
        <w:tabs>
          <w:tab w:val="left" w:pos="820"/>
        </w:tabs>
        <w:spacing w:before="2"/>
        <w:jc w:val="both"/>
        <w:rPr>
          <w:sz w:val="24"/>
          <w:szCs w:val="24"/>
        </w:rPr>
      </w:pPr>
      <w:r w:rsidRPr="00E44625">
        <w:rPr>
          <w:sz w:val="24"/>
          <w:szCs w:val="24"/>
        </w:rPr>
        <w:t>Майновий ризик</w:t>
      </w:r>
    </w:p>
    <w:p w:rsidR="006C6342" w:rsidRPr="00E44625" w:rsidRDefault="006C6342" w:rsidP="00E878E9">
      <w:pPr>
        <w:pStyle w:val="a5"/>
        <w:numPr>
          <w:ilvl w:val="0"/>
          <w:numId w:val="13"/>
        </w:numPr>
        <w:tabs>
          <w:tab w:val="left" w:pos="820"/>
        </w:tabs>
        <w:spacing w:before="2"/>
        <w:jc w:val="both"/>
        <w:rPr>
          <w:sz w:val="24"/>
          <w:szCs w:val="24"/>
        </w:rPr>
      </w:pPr>
      <w:r w:rsidRPr="00E44625">
        <w:rPr>
          <w:sz w:val="24"/>
          <w:szCs w:val="24"/>
        </w:rPr>
        <w:t>Ризик ринкової концентрації</w:t>
      </w:r>
    </w:p>
    <w:p w:rsidR="006C6342" w:rsidRPr="00E44625" w:rsidRDefault="006C6342" w:rsidP="00E878E9">
      <w:pPr>
        <w:pStyle w:val="a5"/>
        <w:numPr>
          <w:ilvl w:val="0"/>
          <w:numId w:val="13"/>
        </w:numPr>
        <w:tabs>
          <w:tab w:val="left" w:pos="820"/>
        </w:tabs>
        <w:spacing w:before="2"/>
        <w:jc w:val="both"/>
        <w:rPr>
          <w:sz w:val="24"/>
          <w:szCs w:val="24"/>
        </w:rPr>
      </w:pPr>
      <w:r w:rsidRPr="00E44625">
        <w:rPr>
          <w:sz w:val="24"/>
          <w:szCs w:val="24"/>
        </w:rPr>
        <w:t>Ризик дефолту контрагента</w:t>
      </w:r>
    </w:p>
    <w:p w:rsidR="006C6342" w:rsidRPr="00E44625" w:rsidRDefault="006C6342" w:rsidP="00E878E9">
      <w:pPr>
        <w:pStyle w:val="a5"/>
        <w:numPr>
          <w:ilvl w:val="0"/>
          <w:numId w:val="13"/>
        </w:numPr>
        <w:tabs>
          <w:tab w:val="left" w:pos="820"/>
        </w:tabs>
        <w:spacing w:before="2"/>
        <w:jc w:val="both"/>
        <w:rPr>
          <w:sz w:val="24"/>
          <w:szCs w:val="24"/>
        </w:rPr>
      </w:pPr>
      <w:r w:rsidRPr="00E44625">
        <w:rPr>
          <w:sz w:val="24"/>
          <w:szCs w:val="24"/>
        </w:rPr>
        <w:t>Операційний ризик</w:t>
      </w:r>
    </w:p>
    <w:p w:rsidR="006C6342" w:rsidRPr="00E44625" w:rsidRDefault="00A31150" w:rsidP="00E44625">
      <w:pPr>
        <w:tabs>
          <w:tab w:val="left" w:pos="820"/>
        </w:tabs>
        <w:spacing w:before="2"/>
        <w:jc w:val="both"/>
        <w:rPr>
          <w:sz w:val="24"/>
          <w:szCs w:val="24"/>
        </w:rPr>
      </w:pPr>
      <w:r w:rsidRPr="00E44625">
        <w:rPr>
          <w:sz w:val="24"/>
          <w:szCs w:val="24"/>
        </w:rPr>
        <w:t xml:space="preserve">10.5. </w:t>
      </w:r>
      <w:r w:rsidR="006C6342" w:rsidRPr="00E44625">
        <w:rPr>
          <w:sz w:val="24"/>
          <w:szCs w:val="24"/>
        </w:rPr>
        <w:t>Опис модулів розрахунку</w:t>
      </w:r>
    </w:p>
    <w:p w:rsidR="006C6342" w:rsidRPr="00E44625" w:rsidRDefault="00A31150" w:rsidP="00E44625">
      <w:pPr>
        <w:tabs>
          <w:tab w:val="left" w:pos="820"/>
        </w:tabs>
        <w:spacing w:before="2"/>
        <w:jc w:val="both"/>
        <w:rPr>
          <w:sz w:val="24"/>
          <w:szCs w:val="24"/>
        </w:rPr>
      </w:pPr>
      <w:r w:rsidRPr="00E44625">
        <w:rPr>
          <w:sz w:val="24"/>
          <w:szCs w:val="24"/>
        </w:rPr>
        <w:t xml:space="preserve">10.5.1. </w:t>
      </w:r>
      <w:r w:rsidR="006C6342" w:rsidRPr="00E44625">
        <w:rPr>
          <w:sz w:val="24"/>
          <w:szCs w:val="24"/>
        </w:rPr>
        <w:t>Ризик недостатності премій.</w:t>
      </w:r>
    </w:p>
    <w:p w:rsidR="007848AC" w:rsidRPr="00E44625" w:rsidRDefault="006C6342" w:rsidP="00E44625">
      <w:pPr>
        <w:tabs>
          <w:tab w:val="left" w:pos="820"/>
        </w:tabs>
        <w:spacing w:before="2"/>
        <w:jc w:val="both"/>
        <w:rPr>
          <w:sz w:val="24"/>
          <w:szCs w:val="24"/>
        </w:rPr>
      </w:pPr>
      <w:r w:rsidRPr="00E44625">
        <w:rPr>
          <w:sz w:val="24"/>
          <w:szCs w:val="24"/>
        </w:rPr>
        <w:t xml:space="preserve">Оцінка ризику базується на прибутку Страховика (фінансовий результат діяльності) за останні 5 років. Наявність збитку є індикатором недостатності формування премій. За величину впливу ризику береться середня величина збитку компанії по рокам, коли був збиток. Імовірність розраховується як 80%, якщо </w:t>
      </w:r>
      <w:r w:rsidR="007848AC" w:rsidRPr="00E44625">
        <w:rPr>
          <w:sz w:val="24"/>
          <w:szCs w:val="24"/>
        </w:rPr>
        <w:t xml:space="preserve">протягом </w:t>
      </w:r>
      <w:r w:rsidR="0030687F" w:rsidRPr="00E44625">
        <w:rPr>
          <w:sz w:val="24"/>
          <w:szCs w:val="24"/>
        </w:rPr>
        <w:t>5 років</w:t>
      </w:r>
      <w:r w:rsidR="007848AC" w:rsidRPr="00E44625">
        <w:rPr>
          <w:sz w:val="24"/>
          <w:szCs w:val="24"/>
        </w:rPr>
        <w:t>, що передують даті розрахунку,</w:t>
      </w:r>
      <w:r w:rsidRPr="00E44625">
        <w:rPr>
          <w:sz w:val="24"/>
          <w:szCs w:val="24"/>
        </w:rPr>
        <w:t xml:space="preserve"> був збиток. </w:t>
      </w:r>
    </w:p>
    <w:p w:rsidR="006C6342" w:rsidRPr="00E44625" w:rsidRDefault="006C6342" w:rsidP="00E44625">
      <w:pPr>
        <w:tabs>
          <w:tab w:val="left" w:pos="820"/>
        </w:tabs>
        <w:spacing w:before="2"/>
        <w:jc w:val="both"/>
        <w:rPr>
          <w:sz w:val="24"/>
          <w:szCs w:val="24"/>
        </w:rPr>
      </w:pPr>
      <w:r w:rsidRPr="00E44625">
        <w:rPr>
          <w:sz w:val="24"/>
          <w:szCs w:val="24"/>
        </w:rPr>
        <w:t>Інакше береться кількість років, коли був збиток, поділена на 4.</w:t>
      </w:r>
    </w:p>
    <w:p w:rsidR="006C6342" w:rsidRPr="00E44625" w:rsidRDefault="006C6342" w:rsidP="00E44625">
      <w:pPr>
        <w:tabs>
          <w:tab w:val="left" w:pos="820"/>
        </w:tabs>
        <w:spacing w:before="2"/>
        <w:jc w:val="both"/>
        <w:rPr>
          <w:sz w:val="24"/>
          <w:szCs w:val="24"/>
        </w:rPr>
      </w:pPr>
      <w:r w:rsidRPr="00E44625">
        <w:rPr>
          <w:sz w:val="24"/>
          <w:szCs w:val="24"/>
        </w:rPr>
        <w:t>Імовірність 80%.</w:t>
      </w:r>
    </w:p>
    <w:p w:rsidR="006C6342" w:rsidRPr="00E44625" w:rsidRDefault="00A31150" w:rsidP="00E44625">
      <w:pPr>
        <w:tabs>
          <w:tab w:val="left" w:pos="820"/>
        </w:tabs>
        <w:spacing w:before="2"/>
        <w:jc w:val="both"/>
        <w:rPr>
          <w:sz w:val="24"/>
          <w:szCs w:val="24"/>
        </w:rPr>
      </w:pPr>
      <w:r w:rsidRPr="00E44625">
        <w:rPr>
          <w:sz w:val="24"/>
          <w:szCs w:val="24"/>
        </w:rPr>
        <w:t>10.5.</w:t>
      </w:r>
      <w:r w:rsidR="0030687F" w:rsidRPr="00E44625">
        <w:rPr>
          <w:sz w:val="24"/>
          <w:szCs w:val="24"/>
        </w:rPr>
        <w:t xml:space="preserve">2. </w:t>
      </w:r>
      <w:r w:rsidR="006C6342" w:rsidRPr="00E44625">
        <w:rPr>
          <w:sz w:val="24"/>
          <w:szCs w:val="24"/>
        </w:rPr>
        <w:t>Ризик недостатності резервів.</w:t>
      </w:r>
    </w:p>
    <w:p w:rsidR="006C6342" w:rsidRPr="00E44625" w:rsidRDefault="006C6342" w:rsidP="00E44625">
      <w:pPr>
        <w:tabs>
          <w:tab w:val="left" w:pos="820"/>
        </w:tabs>
        <w:spacing w:before="2"/>
        <w:jc w:val="both"/>
        <w:rPr>
          <w:sz w:val="24"/>
          <w:szCs w:val="24"/>
        </w:rPr>
      </w:pPr>
      <w:r w:rsidRPr="00E44625">
        <w:rPr>
          <w:sz w:val="24"/>
          <w:szCs w:val="24"/>
        </w:rPr>
        <w:t>Оцінка достатності резерву збитків полягає в співставленні резерву збитків на різні дати з реальним подальшим розвитком таких збитків (</w:t>
      </w:r>
      <w:proofErr w:type="spellStart"/>
      <w:r w:rsidRPr="00E44625">
        <w:rPr>
          <w:sz w:val="24"/>
          <w:szCs w:val="24"/>
        </w:rPr>
        <w:t>run-off</w:t>
      </w:r>
      <w:proofErr w:type="spellEnd"/>
      <w:r w:rsidRPr="00E44625">
        <w:rPr>
          <w:sz w:val="24"/>
          <w:szCs w:val="24"/>
        </w:rPr>
        <w:t xml:space="preserve"> аналіз). Такий підхід дозволяє виявити суттєве </w:t>
      </w:r>
      <w:proofErr w:type="spellStart"/>
      <w:r w:rsidRPr="00E44625">
        <w:rPr>
          <w:sz w:val="24"/>
          <w:szCs w:val="24"/>
        </w:rPr>
        <w:t>недорезервування</w:t>
      </w:r>
      <w:proofErr w:type="spellEnd"/>
      <w:r w:rsidRPr="00E44625">
        <w:rPr>
          <w:sz w:val="24"/>
          <w:szCs w:val="24"/>
        </w:rPr>
        <w:t>. Оцінюється збитки</w:t>
      </w:r>
      <w:r w:rsidR="00AF2F15" w:rsidRPr="00E44625">
        <w:rPr>
          <w:sz w:val="24"/>
          <w:szCs w:val="24"/>
        </w:rPr>
        <w:t xml:space="preserve"> за останні 5 років. </w:t>
      </w:r>
      <w:r w:rsidRPr="00E44625">
        <w:rPr>
          <w:sz w:val="24"/>
          <w:szCs w:val="24"/>
        </w:rPr>
        <w:t>Такий проміжок часу дозволяє досить надійно оцінити якість формування збитків.</w:t>
      </w:r>
    </w:p>
    <w:p w:rsidR="006C6342" w:rsidRPr="00E44625" w:rsidRDefault="006C6342" w:rsidP="00E44625">
      <w:pPr>
        <w:tabs>
          <w:tab w:val="left" w:pos="820"/>
        </w:tabs>
        <w:spacing w:before="2"/>
        <w:jc w:val="both"/>
        <w:rPr>
          <w:sz w:val="24"/>
          <w:szCs w:val="24"/>
        </w:rPr>
      </w:pPr>
      <w:r w:rsidRPr="00E44625">
        <w:rPr>
          <w:sz w:val="24"/>
          <w:szCs w:val="24"/>
        </w:rPr>
        <w:t xml:space="preserve">Розвиток збитків складається із виплачених після звітної дати збитків, що сталися до звітної дати. Під оцінкою впливу </w:t>
      </w:r>
      <w:proofErr w:type="spellStart"/>
      <w:r w:rsidRPr="00E44625">
        <w:rPr>
          <w:sz w:val="24"/>
          <w:szCs w:val="24"/>
        </w:rPr>
        <w:t>недорезервування</w:t>
      </w:r>
      <w:proofErr w:type="spellEnd"/>
      <w:r w:rsidRPr="00E44625">
        <w:rPr>
          <w:sz w:val="24"/>
          <w:szCs w:val="24"/>
        </w:rPr>
        <w:t xml:space="preserve"> взята найбільша величина </w:t>
      </w:r>
      <w:proofErr w:type="spellStart"/>
      <w:r w:rsidRPr="00E44625">
        <w:rPr>
          <w:sz w:val="24"/>
          <w:szCs w:val="24"/>
        </w:rPr>
        <w:t>недорезервування</w:t>
      </w:r>
      <w:proofErr w:type="spellEnd"/>
      <w:r w:rsidRPr="00E44625">
        <w:rPr>
          <w:sz w:val="24"/>
          <w:szCs w:val="24"/>
        </w:rPr>
        <w:t xml:space="preserve"> за </w:t>
      </w:r>
      <w:r w:rsidR="00AF2F15" w:rsidRPr="00E44625">
        <w:rPr>
          <w:sz w:val="24"/>
          <w:szCs w:val="24"/>
        </w:rPr>
        <w:t>останніх 5 років</w:t>
      </w:r>
      <w:r w:rsidRPr="00E44625">
        <w:rPr>
          <w:sz w:val="24"/>
          <w:szCs w:val="24"/>
        </w:rPr>
        <w:t xml:space="preserve">. Якщо </w:t>
      </w:r>
      <w:proofErr w:type="spellStart"/>
      <w:r w:rsidRPr="00E44625">
        <w:rPr>
          <w:sz w:val="24"/>
          <w:szCs w:val="24"/>
        </w:rPr>
        <w:t>недорезервування</w:t>
      </w:r>
      <w:proofErr w:type="spellEnd"/>
      <w:r w:rsidRPr="00E44625">
        <w:rPr>
          <w:sz w:val="24"/>
          <w:szCs w:val="24"/>
        </w:rPr>
        <w:t xml:space="preserve"> не виявлено, оцінка впливу взята у величині 1 млн. грн. </w:t>
      </w:r>
    </w:p>
    <w:p w:rsidR="006C6342" w:rsidRPr="00E44625" w:rsidRDefault="006C6342" w:rsidP="00E44625">
      <w:pPr>
        <w:tabs>
          <w:tab w:val="left" w:pos="820"/>
        </w:tabs>
        <w:spacing w:before="2"/>
        <w:jc w:val="both"/>
        <w:rPr>
          <w:sz w:val="24"/>
          <w:szCs w:val="24"/>
        </w:rPr>
      </w:pPr>
      <w:r w:rsidRPr="00E44625">
        <w:rPr>
          <w:sz w:val="24"/>
          <w:szCs w:val="24"/>
        </w:rPr>
        <w:t xml:space="preserve">Імовірність розраховується як 15%, якщо по різним рокам не виявлено </w:t>
      </w:r>
      <w:proofErr w:type="spellStart"/>
      <w:r w:rsidRPr="00E44625">
        <w:rPr>
          <w:sz w:val="24"/>
          <w:szCs w:val="24"/>
        </w:rPr>
        <w:t>недорезервування</w:t>
      </w:r>
      <w:proofErr w:type="spellEnd"/>
      <w:r w:rsidRPr="00E44625">
        <w:rPr>
          <w:sz w:val="24"/>
          <w:szCs w:val="24"/>
        </w:rPr>
        <w:t xml:space="preserve">. Інакше це кількість років, по яким було </w:t>
      </w:r>
      <w:proofErr w:type="spellStart"/>
      <w:r w:rsidRPr="00E44625">
        <w:rPr>
          <w:sz w:val="24"/>
          <w:szCs w:val="24"/>
        </w:rPr>
        <w:t>недорезервування</w:t>
      </w:r>
      <w:proofErr w:type="spellEnd"/>
      <w:r w:rsidRPr="00E44625">
        <w:rPr>
          <w:sz w:val="24"/>
          <w:szCs w:val="24"/>
        </w:rPr>
        <w:t xml:space="preserve">, поділена на 4 і зменшена на 5%.  </w:t>
      </w:r>
    </w:p>
    <w:p w:rsidR="006C6342" w:rsidRPr="00E44625" w:rsidRDefault="00A31150" w:rsidP="00E44625">
      <w:pPr>
        <w:tabs>
          <w:tab w:val="left" w:pos="820"/>
        </w:tabs>
        <w:spacing w:before="2"/>
        <w:jc w:val="both"/>
        <w:rPr>
          <w:sz w:val="24"/>
          <w:szCs w:val="24"/>
        </w:rPr>
      </w:pPr>
      <w:r w:rsidRPr="00E44625">
        <w:rPr>
          <w:sz w:val="24"/>
          <w:szCs w:val="24"/>
        </w:rPr>
        <w:t>10.5.</w:t>
      </w:r>
      <w:r w:rsidR="00AF2F15" w:rsidRPr="00E44625">
        <w:rPr>
          <w:sz w:val="24"/>
          <w:szCs w:val="24"/>
        </w:rPr>
        <w:t xml:space="preserve">3. </w:t>
      </w:r>
      <w:r w:rsidR="006C6342" w:rsidRPr="00E44625">
        <w:rPr>
          <w:sz w:val="24"/>
          <w:szCs w:val="24"/>
        </w:rPr>
        <w:t>Катастрофічний ризик.</w:t>
      </w:r>
    </w:p>
    <w:p w:rsidR="006C6342" w:rsidRPr="00E44625" w:rsidRDefault="006C6342" w:rsidP="00E44625">
      <w:pPr>
        <w:tabs>
          <w:tab w:val="left" w:pos="820"/>
        </w:tabs>
        <w:spacing w:before="2"/>
        <w:jc w:val="both"/>
        <w:rPr>
          <w:sz w:val="24"/>
          <w:szCs w:val="24"/>
        </w:rPr>
      </w:pPr>
      <w:r w:rsidRPr="00E44625">
        <w:rPr>
          <w:sz w:val="24"/>
          <w:szCs w:val="24"/>
        </w:rPr>
        <w:t>Катастрофічний ризик є специфічним і складним для моделювання. Важливо визначити межу, з якої збиток є катастрофічним, а не просто більшим за інші типові збитки, і тому врахованим в попередніх модулях.</w:t>
      </w:r>
    </w:p>
    <w:p w:rsidR="006C6342" w:rsidRPr="00E44625" w:rsidRDefault="006C6342" w:rsidP="00E44625">
      <w:pPr>
        <w:tabs>
          <w:tab w:val="left" w:pos="820"/>
        </w:tabs>
        <w:spacing w:before="2"/>
        <w:jc w:val="both"/>
        <w:rPr>
          <w:sz w:val="24"/>
          <w:szCs w:val="24"/>
        </w:rPr>
      </w:pPr>
      <w:r w:rsidRPr="00E44625">
        <w:rPr>
          <w:sz w:val="24"/>
          <w:szCs w:val="24"/>
        </w:rPr>
        <w:t xml:space="preserve">Для універсальності використання нами запропоновано підхід реєстрації максимальних збитків </w:t>
      </w:r>
      <w:r w:rsidR="00AF2F15" w:rsidRPr="00E44625">
        <w:rPr>
          <w:sz w:val="24"/>
          <w:szCs w:val="24"/>
        </w:rPr>
        <w:t>Страховика</w:t>
      </w:r>
      <w:r w:rsidRPr="00E44625">
        <w:rPr>
          <w:sz w:val="24"/>
          <w:szCs w:val="24"/>
        </w:rPr>
        <w:t xml:space="preserve"> за </w:t>
      </w:r>
      <w:r w:rsidR="00AF2F15" w:rsidRPr="00E44625">
        <w:rPr>
          <w:sz w:val="24"/>
          <w:szCs w:val="24"/>
        </w:rPr>
        <w:t>весь період його діяльності</w:t>
      </w:r>
      <w:r w:rsidRPr="00E44625">
        <w:rPr>
          <w:sz w:val="24"/>
          <w:szCs w:val="24"/>
        </w:rPr>
        <w:t xml:space="preserve">. Враховуючи програму перестрахування, оцінюється </w:t>
      </w:r>
      <w:proofErr w:type="spellStart"/>
      <w:r w:rsidRPr="00E44625">
        <w:rPr>
          <w:sz w:val="24"/>
          <w:szCs w:val="24"/>
        </w:rPr>
        <w:t>нетто</w:t>
      </w:r>
      <w:proofErr w:type="spellEnd"/>
      <w:r w:rsidRPr="00E44625">
        <w:rPr>
          <w:sz w:val="24"/>
          <w:szCs w:val="24"/>
        </w:rPr>
        <w:t xml:space="preserve">-вплив на фінансовий результат. Далі максимальне значення збитку з урахуванням перестрахування береться як потенційна оцінка катастрофічного ризику.  </w:t>
      </w:r>
    </w:p>
    <w:p w:rsidR="006C6342" w:rsidRPr="00E44625" w:rsidRDefault="006C6342" w:rsidP="00E44625">
      <w:pPr>
        <w:tabs>
          <w:tab w:val="left" w:pos="820"/>
        </w:tabs>
        <w:spacing w:before="2"/>
        <w:jc w:val="both"/>
        <w:rPr>
          <w:sz w:val="24"/>
          <w:szCs w:val="24"/>
        </w:rPr>
      </w:pPr>
      <w:r w:rsidRPr="00E44625">
        <w:rPr>
          <w:sz w:val="24"/>
          <w:szCs w:val="24"/>
        </w:rPr>
        <w:t>Імовірність розраховується як одиниця, поділена на кількість років, по яким збиралася історія збитків при оцінці</w:t>
      </w:r>
      <w:r w:rsidR="00AF2F15" w:rsidRPr="00E44625">
        <w:rPr>
          <w:sz w:val="24"/>
          <w:szCs w:val="24"/>
        </w:rPr>
        <w:t>, використовуються статистичні дані за останні 5 років</w:t>
      </w:r>
      <w:r w:rsidRPr="00E44625">
        <w:rPr>
          <w:sz w:val="24"/>
          <w:szCs w:val="24"/>
        </w:rPr>
        <w:t>.</w:t>
      </w:r>
    </w:p>
    <w:p w:rsidR="006C6342" w:rsidRPr="00E44625" w:rsidRDefault="006C6342" w:rsidP="00E44625">
      <w:pPr>
        <w:tabs>
          <w:tab w:val="left" w:pos="820"/>
        </w:tabs>
        <w:spacing w:before="2"/>
        <w:jc w:val="both"/>
        <w:rPr>
          <w:sz w:val="24"/>
          <w:szCs w:val="24"/>
        </w:rPr>
      </w:pPr>
      <w:r w:rsidRPr="00E44625">
        <w:rPr>
          <w:sz w:val="24"/>
          <w:szCs w:val="24"/>
        </w:rPr>
        <w:t>Імовірність настання 20%.</w:t>
      </w:r>
    </w:p>
    <w:p w:rsidR="006C6342" w:rsidRPr="00E44625" w:rsidRDefault="00A31150" w:rsidP="00E44625">
      <w:pPr>
        <w:tabs>
          <w:tab w:val="left" w:pos="820"/>
        </w:tabs>
        <w:spacing w:before="2"/>
        <w:jc w:val="both"/>
        <w:rPr>
          <w:sz w:val="24"/>
          <w:szCs w:val="24"/>
        </w:rPr>
      </w:pPr>
      <w:r w:rsidRPr="00E44625">
        <w:rPr>
          <w:sz w:val="24"/>
          <w:szCs w:val="24"/>
        </w:rPr>
        <w:t>10.5.</w:t>
      </w:r>
      <w:r w:rsidR="00AF2F15" w:rsidRPr="00E44625">
        <w:rPr>
          <w:sz w:val="24"/>
          <w:szCs w:val="24"/>
        </w:rPr>
        <w:t>4</w:t>
      </w:r>
      <w:r w:rsidR="006C6342" w:rsidRPr="00E44625">
        <w:rPr>
          <w:sz w:val="24"/>
          <w:szCs w:val="24"/>
        </w:rPr>
        <w:t>.</w:t>
      </w:r>
      <w:r w:rsidR="006C6342" w:rsidRPr="00E44625">
        <w:rPr>
          <w:sz w:val="24"/>
          <w:szCs w:val="24"/>
        </w:rPr>
        <w:tab/>
        <w:t>Ризик інвестиції в акції.</w:t>
      </w:r>
    </w:p>
    <w:p w:rsidR="006C6342" w:rsidRPr="00E44625" w:rsidRDefault="006C6342" w:rsidP="00E44625">
      <w:pPr>
        <w:tabs>
          <w:tab w:val="left" w:pos="820"/>
        </w:tabs>
        <w:spacing w:before="2"/>
        <w:jc w:val="both"/>
        <w:rPr>
          <w:sz w:val="24"/>
          <w:szCs w:val="24"/>
        </w:rPr>
      </w:pPr>
      <w:r w:rsidRPr="00E44625">
        <w:rPr>
          <w:sz w:val="24"/>
          <w:szCs w:val="24"/>
        </w:rPr>
        <w:t xml:space="preserve">Для оцінці впливу даної події оцінюється потенційний збиток, що може бути завданий </w:t>
      </w:r>
      <w:r w:rsidR="00AF2F15" w:rsidRPr="00E44625">
        <w:rPr>
          <w:sz w:val="24"/>
          <w:szCs w:val="24"/>
        </w:rPr>
        <w:t>С</w:t>
      </w:r>
      <w:r w:rsidRPr="00E44625">
        <w:rPr>
          <w:sz w:val="24"/>
          <w:szCs w:val="24"/>
        </w:rPr>
        <w:t>траховику, під час зміни ціни акцій. Розраховується зміна вартості акцій, що перебувають в лістингу на 30%, та зміна ціни акцій, що не перебувають в лістингу, на 40%.</w:t>
      </w:r>
    </w:p>
    <w:p w:rsidR="006C6342" w:rsidRPr="00E44625" w:rsidRDefault="006C6342" w:rsidP="00E44625">
      <w:pPr>
        <w:tabs>
          <w:tab w:val="left" w:pos="820"/>
        </w:tabs>
        <w:spacing w:before="2"/>
        <w:jc w:val="both"/>
        <w:rPr>
          <w:sz w:val="24"/>
          <w:szCs w:val="24"/>
        </w:rPr>
      </w:pPr>
      <w:r w:rsidRPr="00E44625">
        <w:rPr>
          <w:sz w:val="24"/>
          <w:szCs w:val="24"/>
        </w:rPr>
        <w:t>Імовірність розраховується як 80%.</w:t>
      </w:r>
    </w:p>
    <w:p w:rsidR="006C6342" w:rsidRPr="00E44625" w:rsidRDefault="00A31150" w:rsidP="00E44625">
      <w:pPr>
        <w:tabs>
          <w:tab w:val="left" w:pos="820"/>
        </w:tabs>
        <w:spacing w:before="2"/>
        <w:jc w:val="both"/>
        <w:rPr>
          <w:sz w:val="24"/>
          <w:szCs w:val="24"/>
        </w:rPr>
      </w:pPr>
      <w:r w:rsidRPr="00E44625">
        <w:rPr>
          <w:sz w:val="24"/>
          <w:szCs w:val="24"/>
        </w:rPr>
        <w:t>10.5</w:t>
      </w:r>
      <w:r w:rsidR="00AF2F15" w:rsidRPr="00E44625">
        <w:rPr>
          <w:sz w:val="24"/>
          <w:szCs w:val="24"/>
        </w:rPr>
        <w:t>.5.</w:t>
      </w:r>
      <w:r w:rsidR="006C6342" w:rsidRPr="00E44625">
        <w:rPr>
          <w:sz w:val="24"/>
          <w:szCs w:val="24"/>
        </w:rPr>
        <w:tab/>
      </w:r>
      <w:r w:rsidR="00AF2F15" w:rsidRPr="00E44625">
        <w:rPr>
          <w:sz w:val="24"/>
          <w:szCs w:val="24"/>
        </w:rPr>
        <w:t>Процентний ризик</w:t>
      </w:r>
      <w:r w:rsidR="006C6342" w:rsidRPr="00E44625">
        <w:rPr>
          <w:sz w:val="24"/>
          <w:szCs w:val="24"/>
        </w:rPr>
        <w:t>.</w:t>
      </w:r>
    </w:p>
    <w:p w:rsidR="006C6342" w:rsidRPr="00E44625" w:rsidRDefault="006C6342" w:rsidP="00E44625">
      <w:pPr>
        <w:tabs>
          <w:tab w:val="left" w:pos="820"/>
        </w:tabs>
        <w:spacing w:before="2"/>
        <w:jc w:val="both"/>
        <w:rPr>
          <w:sz w:val="24"/>
          <w:szCs w:val="24"/>
        </w:rPr>
      </w:pPr>
      <w:r w:rsidRPr="00E44625">
        <w:rPr>
          <w:sz w:val="24"/>
          <w:szCs w:val="24"/>
        </w:rPr>
        <w:t xml:space="preserve">В модуль </w:t>
      </w:r>
      <w:r w:rsidR="00AF2F15" w:rsidRPr="00E44625">
        <w:rPr>
          <w:sz w:val="24"/>
          <w:szCs w:val="24"/>
        </w:rPr>
        <w:t>розрахунку процентного ризика</w:t>
      </w:r>
      <w:r w:rsidRPr="00E44625">
        <w:rPr>
          <w:sz w:val="24"/>
          <w:szCs w:val="24"/>
        </w:rPr>
        <w:t xml:space="preserve"> включається перелік позикових коштів </w:t>
      </w:r>
      <w:r w:rsidR="00AF2F15" w:rsidRPr="00E44625">
        <w:rPr>
          <w:sz w:val="24"/>
          <w:szCs w:val="24"/>
        </w:rPr>
        <w:t>Страховика</w:t>
      </w:r>
      <w:r w:rsidRPr="00E44625">
        <w:rPr>
          <w:sz w:val="24"/>
          <w:szCs w:val="24"/>
        </w:rPr>
        <w:t xml:space="preserve">. По кожному з них в рамках строку дії, в рамках валюти, порівняно з існуючою річною відсотковою ставкою встановлюється експертним чином оцінка можливого зниження річної відсоткової ставки. Далі підсумовується по кожному елементу потенційна зміна відсоткового навантаження. Отримана величина є оцінкою впливу </w:t>
      </w:r>
      <w:r w:rsidR="00AF2F15" w:rsidRPr="00E44625">
        <w:rPr>
          <w:sz w:val="24"/>
          <w:szCs w:val="24"/>
        </w:rPr>
        <w:t xml:space="preserve">процентного </w:t>
      </w:r>
      <w:r w:rsidRPr="00E44625">
        <w:rPr>
          <w:sz w:val="24"/>
          <w:szCs w:val="24"/>
        </w:rPr>
        <w:t xml:space="preserve">ризику. </w:t>
      </w:r>
    </w:p>
    <w:p w:rsidR="006C6342" w:rsidRPr="00E44625" w:rsidRDefault="006C6342" w:rsidP="00E44625">
      <w:pPr>
        <w:tabs>
          <w:tab w:val="left" w:pos="820"/>
        </w:tabs>
        <w:spacing w:before="2"/>
        <w:jc w:val="both"/>
        <w:rPr>
          <w:sz w:val="24"/>
          <w:szCs w:val="24"/>
        </w:rPr>
      </w:pPr>
      <w:r w:rsidRPr="00E44625">
        <w:rPr>
          <w:sz w:val="24"/>
          <w:szCs w:val="24"/>
        </w:rPr>
        <w:t>Імовірність розраховується як 80%.</w:t>
      </w:r>
    </w:p>
    <w:p w:rsidR="006C6342" w:rsidRPr="00E44625" w:rsidRDefault="00A31150" w:rsidP="00E44625">
      <w:pPr>
        <w:tabs>
          <w:tab w:val="left" w:pos="820"/>
        </w:tabs>
        <w:spacing w:before="2"/>
        <w:jc w:val="both"/>
        <w:rPr>
          <w:sz w:val="24"/>
          <w:szCs w:val="24"/>
        </w:rPr>
      </w:pPr>
      <w:r w:rsidRPr="00E44625">
        <w:rPr>
          <w:sz w:val="24"/>
          <w:szCs w:val="24"/>
        </w:rPr>
        <w:t>10</w:t>
      </w:r>
      <w:r w:rsidR="00AF2F15" w:rsidRPr="00E44625">
        <w:rPr>
          <w:sz w:val="24"/>
          <w:szCs w:val="24"/>
        </w:rPr>
        <w:t xml:space="preserve">.5.6. </w:t>
      </w:r>
      <w:r w:rsidR="006C6342" w:rsidRPr="00E44625">
        <w:rPr>
          <w:sz w:val="24"/>
          <w:szCs w:val="24"/>
        </w:rPr>
        <w:t>Валютний ризик.</w:t>
      </w:r>
    </w:p>
    <w:p w:rsidR="006C6342" w:rsidRPr="00E44625" w:rsidRDefault="006C6342" w:rsidP="00E44625">
      <w:pPr>
        <w:tabs>
          <w:tab w:val="left" w:pos="820"/>
        </w:tabs>
        <w:spacing w:before="2"/>
        <w:jc w:val="both"/>
        <w:rPr>
          <w:sz w:val="24"/>
          <w:szCs w:val="24"/>
        </w:rPr>
      </w:pPr>
      <w:r w:rsidRPr="00E44625">
        <w:rPr>
          <w:sz w:val="24"/>
          <w:szCs w:val="24"/>
        </w:rPr>
        <w:lastRenderedPageBreak/>
        <w:t>Модуль валютного ризику включає явним чином прогнозовану величину коливання курсу валют (збільшення на 25%). Далі розглядаються активи та пасиви окремо з оцінкою зміни їх вартості у випадку реалізації валютного ризику.</w:t>
      </w:r>
    </w:p>
    <w:p w:rsidR="006C6342" w:rsidRPr="00E44625" w:rsidRDefault="006C6342" w:rsidP="00E44625">
      <w:pPr>
        <w:tabs>
          <w:tab w:val="left" w:pos="820"/>
        </w:tabs>
        <w:spacing w:before="2"/>
        <w:jc w:val="both"/>
        <w:rPr>
          <w:sz w:val="24"/>
          <w:szCs w:val="24"/>
        </w:rPr>
      </w:pPr>
      <w:r w:rsidRPr="00E44625">
        <w:rPr>
          <w:sz w:val="24"/>
          <w:szCs w:val="24"/>
        </w:rPr>
        <w:t xml:space="preserve">Серед активів потенційний вплив присутній на валютні депозити, частку </w:t>
      </w:r>
      <w:proofErr w:type="spellStart"/>
      <w:r w:rsidRPr="00E44625">
        <w:rPr>
          <w:sz w:val="24"/>
          <w:szCs w:val="24"/>
        </w:rPr>
        <w:t>перестраховика</w:t>
      </w:r>
      <w:proofErr w:type="spellEnd"/>
      <w:r w:rsidRPr="00E44625">
        <w:rPr>
          <w:sz w:val="24"/>
          <w:szCs w:val="24"/>
        </w:rPr>
        <w:t xml:space="preserve"> в </w:t>
      </w:r>
      <w:r w:rsidR="00AF2F15" w:rsidRPr="00E44625">
        <w:rPr>
          <w:sz w:val="24"/>
          <w:szCs w:val="24"/>
        </w:rPr>
        <w:t xml:space="preserve">технічних </w:t>
      </w:r>
      <w:r w:rsidRPr="00E44625">
        <w:rPr>
          <w:sz w:val="24"/>
          <w:szCs w:val="24"/>
        </w:rPr>
        <w:t>резервах.</w:t>
      </w:r>
    </w:p>
    <w:p w:rsidR="006C6342" w:rsidRPr="00E44625" w:rsidRDefault="006C6342" w:rsidP="00E44625">
      <w:pPr>
        <w:tabs>
          <w:tab w:val="left" w:pos="820"/>
        </w:tabs>
        <w:spacing w:before="2"/>
        <w:jc w:val="both"/>
        <w:rPr>
          <w:sz w:val="24"/>
          <w:szCs w:val="24"/>
        </w:rPr>
      </w:pPr>
      <w:r w:rsidRPr="00E44625">
        <w:rPr>
          <w:sz w:val="24"/>
          <w:szCs w:val="24"/>
        </w:rPr>
        <w:t>Серед пасивів потенційний вплив присутній на резерви збитків, виплати (через вплив на прибуток), орендну плату (у випадку прив’язки до долара),</w:t>
      </w:r>
      <w:r w:rsidR="00AF2F15" w:rsidRPr="00E44625">
        <w:rPr>
          <w:sz w:val="24"/>
          <w:szCs w:val="24"/>
        </w:rPr>
        <w:t xml:space="preserve"> </w:t>
      </w:r>
      <w:r w:rsidRPr="00E44625">
        <w:rPr>
          <w:sz w:val="24"/>
          <w:szCs w:val="24"/>
        </w:rPr>
        <w:t xml:space="preserve">перестрахувальну премію, послуги </w:t>
      </w:r>
      <w:proofErr w:type="spellStart"/>
      <w:r w:rsidRPr="00E44625">
        <w:rPr>
          <w:sz w:val="24"/>
          <w:szCs w:val="24"/>
        </w:rPr>
        <w:t>асистуючих</w:t>
      </w:r>
      <w:proofErr w:type="spellEnd"/>
      <w:r w:rsidRPr="00E44625">
        <w:rPr>
          <w:sz w:val="24"/>
          <w:szCs w:val="24"/>
        </w:rPr>
        <w:t xml:space="preserve"> компаній, прив’язані до валюти.</w:t>
      </w:r>
    </w:p>
    <w:p w:rsidR="006C6342" w:rsidRPr="00E44625" w:rsidRDefault="006C6342" w:rsidP="00E44625">
      <w:pPr>
        <w:tabs>
          <w:tab w:val="left" w:pos="820"/>
        </w:tabs>
        <w:spacing w:before="2"/>
        <w:jc w:val="both"/>
        <w:rPr>
          <w:sz w:val="24"/>
          <w:szCs w:val="24"/>
        </w:rPr>
      </w:pPr>
      <w:r w:rsidRPr="00E44625">
        <w:rPr>
          <w:sz w:val="24"/>
          <w:szCs w:val="24"/>
        </w:rPr>
        <w:t xml:space="preserve">Після оцінки кожного активу та пасиву їхній вплив підсумовується. Отримана величина є оцінкою впливу валютного ризику.  </w:t>
      </w:r>
    </w:p>
    <w:p w:rsidR="006C6342" w:rsidRPr="00E44625" w:rsidRDefault="006C6342" w:rsidP="00E44625">
      <w:pPr>
        <w:tabs>
          <w:tab w:val="left" w:pos="820"/>
        </w:tabs>
        <w:spacing w:before="2"/>
        <w:jc w:val="both"/>
        <w:rPr>
          <w:sz w:val="24"/>
          <w:szCs w:val="24"/>
        </w:rPr>
      </w:pPr>
      <w:r w:rsidRPr="00E44625">
        <w:rPr>
          <w:sz w:val="24"/>
          <w:szCs w:val="24"/>
        </w:rPr>
        <w:t>Імовірність розраховується як 80%.</w:t>
      </w:r>
    </w:p>
    <w:p w:rsidR="006C6342" w:rsidRPr="00E44625" w:rsidRDefault="00A31150" w:rsidP="00E44625">
      <w:pPr>
        <w:tabs>
          <w:tab w:val="left" w:pos="820"/>
        </w:tabs>
        <w:spacing w:before="2"/>
        <w:jc w:val="both"/>
        <w:rPr>
          <w:sz w:val="24"/>
          <w:szCs w:val="24"/>
        </w:rPr>
      </w:pPr>
      <w:r w:rsidRPr="00E44625">
        <w:rPr>
          <w:sz w:val="24"/>
          <w:szCs w:val="24"/>
        </w:rPr>
        <w:t>10</w:t>
      </w:r>
      <w:r w:rsidR="00AF2F15" w:rsidRPr="00E44625">
        <w:rPr>
          <w:sz w:val="24"/>
          <w:szCs w:val="24"/>
        </w:rPr>
        <w:t>.5.7.</w:t>
      </w:r>
      <w:r w:rsidR="006C6342" w:rsidRPr="00E44625">
        <w:rPr>
          <w:sz w:val="24"/>
          <w:szCs w:val="24"/>
        </w:rPr>
        <w:tab/>
        <w:t xml:space="preserve">Ризик </w:t>
      </w:r>
      <w:proofErr w:type="spellStart"/>
      <w:r w:rsidR="006C6342" w:rsidRPr="00E44625">
        <w:rPr>
          <w:sz w:val="24"/>
          <w:szCs w:val="24"/>
        </w:rPr>
        <w:t>спреду</w:t>
      </w:r>
      <w:proofErr w:type="spellEnd"/>
      <w:r w:rsidR="006C6342" w:rsidRPr="00E44625">
        <w:rPr>
          <w:sz w:val="24"/>
          <w:szCs w:val="24"/>
        </w:rPr>
        <w:t>.</w:t>
      </w:r>
    </w:p>
    <w:p w:rsidR="006C6342" w:rsidRPr="00E44625" w:rsidRDefault="006C6342" w:rsidP="00E44625">
      <w:pPr>
        <w:tabs>
          <w:tab w:val="left" w:pos="820"/>
        </w:tabs>
        <w:spacing w:before="2"/>
        <w:jc w:val="both"/>
        <w:rPr>
          <w:sz w:val="24"/>
          <w:szCs w:val="24"/>
        </w:rPr>
      </w:pPr>
      <w:r w:rsidRPr="00E44625">
        <w:rPr>
          <w:sz w:val="24"/>
          <w:szCs w:val="24"/>
        </w:rPr>
        <w:t xml:space="preserve">Модуль ризику </w:t>
      </w:r>
      <w:proofErr w:type="spellStart"/>
      <w:r w:rsidRPr="00E44625">
        <w:rPr>
          <w:sz w:val="24"/>
          <w:szCs w:val="24"/>
        </w:rPr>
        <w:t>спреду</w:t>
      </w:r>
      <w:proofErr w:type="spellEnd"/>
      <w:r w:rsidRPr="00E44625">
        <w:rPr>
          <w:sz w:val="24"/>
          <w:szCs w:val="24"/>
        </w:rPr>
        <w:t xml:space="preserve"> оцінює достатність величини купонного доходу по облігаціям підприємств порівняно з державними облігаціями аналогічного строку. Державні облігації розглядаються як </w:t>
      </w:r>
      <w:proofErr w:type="spellStart"/>
      <w:r w:rsidRPr="00E44625">
        <w:rPr>
          <w:sz w:val="24"/>
          <w:szCs w:val="24"/>
        </w:rPr>
        <w:t>безризикові</w:t>
      </w:r>
      <w:proofErr w:type="spellEnd"/>
      <w:r w:rsidRPr="00E44625">
        <w:rPr>
          <w:sz w:val="24"/>
          <w:szCs w:val="24"/>
        </w:rPr>
        <w:t xml:space="preserve">. Для облігацій підприємств для компенсації ризиковості необхідна більша величина купонного доходу. Ризикове навантаження оцінюється як 5%. Далі порівнюється різниця купонного доходу облігацій підприємств, державних облігацій та ризикового навантаження. Якщо розглядувана різниця менше нуля, по таким облігаціям відбувається підсумовування. Отримана величина є оцінкою впливу ризику </w:t>
      </w:r>
      <w:proofErr w:type="spellStart"/>
      <w:r w:rsidRPr="00E44625">
        <w:rPr>
          <w:sz w:val="24"/>
          <w:szCs w:val="24"/>
        </w:rPr>
        <w:t>спреду</w:t>
      </w:r>
      <w:proofErr w:type="spellEnd"/>
      <w:r w:rsidRPr="00E44625">
        <w:rPr>
          <w:sz w:val="24"/>
          <w:szCs w:val="24"/>
        </w:rPr>
        <w:t>.</w:t>
      </w:r>
    </w:p>
    <w:p w:rsidR="006C6342" w:rsidRPr="00E44625" w:rsidRDefault="006C6342" w:rsidP="00E44625">
      <w:pPr>
        <w:tabs>
          <w:tab w:val="left" w:pos="820"/>
        </w:tabs>
        <w:spacing w:before="2"/>
        <w:jc w:val="both"/>
        <w:rPr>
          <w:sz w:val="24"/>
          <w:szCs w:val="24"/>
        </w:rPr>
      </w:pPr>
      <w:r w:rsidRPr="00E44625">
        <w:rPr>
          <w:sz w:val="24"/>
          <w:szCs w:val="24"/>
        </w:rPr>
        <w:t>Імовірність розраховується як 90%.</w:t>
      </w:r>
    </w:p>
    <w:p w:rsidR="006C6342" w:rsidRPr="00E44625" w:rsidRDefault="00A31150" w:rsidP="00E44625">
      <w:pPr>
        <w:tabs>
          <w:tab w:val="left" w:pos="820"/>
        </w:tabs>
        <w:spacing w:before="2"/>
        <w:jc w:val="both"/>
        <w:rPr>
          <w:sz w:val="24"/>
          <w:szCs w:val="24"/>
        </w:rPr>
      </w:pPr>
      <w:r w:rsidRPr="00E44625">
        <w:rPr>
          <w:sz w:val="24"/>
          <w:szCs w:val="24"/>
        </w:rPr>
        <w:t>10</w:t>
      </w:r>
      <w:r w:rsidR="00AF2F15" w:rsidRPr="00E44625">
        <w:rPr>
          <w:sz w:val="24"/>
          <w:szCs w:val="24"/>
        </w:rPr>
        <w:t>.5.8.</w:t>
      </w:r>
      <w:r w:rsidR="006C6342" w:rsidRPr="00E44625">
        <w:rPr>
          <w:sz w:val="24"/>
          <w:szCs w:val="24"/>
        </w:rPr>
        <w:tab/>
        <w:t>Майновий ризик.</w:t>
      </w:r>
    </w:p>
    <w:p w:rsidR="006C6342" w:rsidRPr="00E44625" w:rsidRDefault="006C6342" w:rsidP="00E44625">
      <w:pPr>
        <w:tabs>
          <w:tab w:val="left" w:pos="820"/>
        </w:tabs>
        <w:spacing w:before="2"/>
        <w:jc w:val="both"/>
        <w:rPr>
          <w:sz w:val="24"/>
          <w:szCs w:val="24"/>
        </w:rPr>
      </w:pPr>
      <w:r w:rsidRPr="00E44625">
        <w:rPr>
          <w:sz w:val="24"/>
          <w:szCs w:val="24"/>
        </w:rPr>
        <w:t>Модуль майнового ризику використовується у разі оцінки майна за ринковою вартістю. В іншому разі вплив ризику оцінюється як нульовий.</w:t>
      </w:r>
    </w:p>
    <w:p w:rsidR="006C6342" w:rsidRPr="00E44625" w:rsidRDefault="006C6342" w:rsidP="00E44625">
      <w:pPr>
        <w:tabs>
          <w:tab w:val="left" w:pos="820"/>
        </w:tabs>
        <w:spacing w:before="2"/>
        <w:jc w:val="both"/>
        <w:rPr>
          <w:sz w:val="24"/>
          <w:szCs w:val="24"/>
        </w:rPr>
      </w:pPr>
      <w:r w:rsidRPr="00E44625">
        <w:rPr>
          <w:sz w:val="24"/>
          <w:szCs w:val="24"/>
        </w:rPr>
        <w:t>Моделюється падіння ринкової вартості майна на 25%, застосовується для кожної конкретної будівлі. Сумарний вплив у вартості кожної будівлі дає оцінку впливу майнового ризику.</w:t>
      </w:r>
    </w:p>
    <w:p w:rsidR="006C6342" w:rsidRPr="00E44625" w:rsidRDefault="006C6342" w:rsidP="00E44625">
      <w:pPr>
        <w:tabs>
          <w:tab w:val="left" w:pos="820"/>
        </w:tabs>
        <w:spacing w:before="2"/>
        <w:jc w:val="both"/>
        <w:rPr>
          <w:sz w:val="24"/>
          <w:szCs w:val="24"/>
        </w:rPr>
      </w:pPr>
      <w:r w:rsidRPr="00E44625">
        <w:rPr>
          <w:sz w:val="24"/>
          <w:szCs w:val="24"/>
        </w:rPr>
        <w:t>Імовірність розраховується як 80%.</w:t>
      </w:r>
    </w:p>
    <w:p w:rsidR="006C6342" w:rsidRPr="00E44625" w:rsidRDefault="00A31150" w:rsidP="00E44625">
      <w:pPr>
        <w:tabs>
          <w:tab w:val="left" w:pos="820"/>
        </w:tabs>
        <w:spacing w:before="2"/>
        <w:jc w:val="both"/>
        <w:rPr>
          <w:sz w:val="24"/>
          <w:szCs w:val="24"/>
        </w:rPr>
      </w:pPr>
      <w:r w:rsidRPr="00E44625">
        <w:rPr>
          <w:sz w:val="24"/>
          <w:szCs w:val="24"/>
        </w:rPr>
        <w:t>10</w:t>
      </w:r>
      <w:r w:rsidR="00AF2F15" w:rsidRPr="00E44625">
        <w:rPr>
          <w:sz w:val="24"/>
          <w:szCs w:val="24"/>
        </w:rPr>
        <w:t>.5.9.</w:t>
      </w:r>
      <w:r w:rsidR="006C6342" w:rsidRPr="00E44625">
        <w:rPr>
          <w:sz w:val="24"/>
          <w:szCs w:val="24"/>
        </w:rPr>
        <w:tab/>
        <w:t>Ризик ринкової концентрації.</w:t>
      </w:r>
    </w:p>
    <w:p w:rsidR="006C6342" w:rsidRPr="00E44625" w:rsidRDefault="006C6342" w:rsidP="00E44625">
      <w:pPr>
        <w:tabs>
          <w:tab w:val="left" w:pos="820"/>
        </w:tabs>
        <w:spacing w:before="2"/>
        <w:jc w:val="both"/>
        <w:rPr>
          <w:sz w:val="24"/>
          <w:szCs w:val="24"/>
        </w:rPr>
      </w:pPr>
      <w:r w:rsidRPr="00E44625">
        <w:rPr>
          <w:sz w:val="24"/>
          <w:szCs w:val="24"/>
        </w:rPr>
        <w:t xml:space="preserve">Блок ринкової концентрації містить в собі інформацію про активи </w:t>
      </w:r>
      <w:r w:rsidR="00AF2F15" w:rsidRPr="00E44625">
        <w:rPr>
          <w:sz w:val="24"/>
          <w:szCs w:val="24"/>
        </w:rPr>
        <w:t>Страховика</w:t>
      </w:r>
      <w:r w:rsidRPr="00E44625">
        <w:rPr>
          <w:sz w:val="24"/>
          <w:szCs w:val="24"/>
        </w:rPr>
        <w:t>. Складається перелік активів. По кожному з них отримується відсоток в сумарному портфелі активів.</w:t>
      </w:r>
    </w:p>
    <w:p w:rsidR="006C6342" w:rsidRPr="00E44625" w:rsidRDefault="006C6342" w:rsidP="00E44625">
      <w:pPr>
        <w:tabs>
          <w:tab w:val="left" w:pos="820"/>
        </w:tabs>
        <w:spacing w:before="2"/>
        <w:jc w:val="both"/>
        <w:rPr>
          <w:sz w:val="24"/>
          <w:szCs w:val="24"/>
        </w:rPr>
      </w:pPr>
      <w:r w:rsidRPr="00E44625">
        <w:rPr>
          <w:sz w:val="24"/>
          <w:szCs w:val="24"/>
        </w:rPr>
        <w:t>Застосовується наступна типологія активів:</w:t>
      </w:r>
    </w:p>
    <w:p w:rsidR="006C6342" w:rsidRPr="00E44625" w:rsidRDefault="006C6342" w:rsidP="00E44625">
      <w:pPr>
        <w:tabs>
          <w:tab w:val="left" w:pos="820"/>
        </w:tabs>
        <w:spacing w:before="2"/>
        <w:jc w:val="both"/>
        <w:rPr>
          <w:sz w:val="24"/>
          <w:szCs w:val="24"/>
        </w:rPr>
      </w:pPr>
      <w:r w:rsidRPr="00E44625">
        <w:rPr>
          <w:sz w:val="24"/>
          <w:szCs w:val="24"/>
        </w:rPr>
        <w:t>•</w:t>
      </w:r>
      <w:r w:rsidRPr="00E44625">
        <w:rPr>
          <w:sz w:val="24"/>
          <w:szCs w:val="24"/>
        </w:rPr>
        <w:tab/>
        <w:t>Майно</w:t>
      </w:r>
    </w:p>
    <w:p w:rsidR="006C6342" w:rsidRPr="00E44625" w:rsidRDefault="006C6342" w:rsidP="00E44625">
      <w:pPr>
        <w:tabs>
          <w:tab w:val="left" w:pos="820"/>
        </w:tabs>
        <w:spacing w:before="2"/>
        <w:jc w:val="both"/>
        <w:rPr>
          <w:sz w:val="24"/>
          <w:szCs w:val="24"/>
        </w:rPr>
      </w:pPr>
      <w:r w:rsidRPr="00E44625">
        <w:rPr>
          <w:sz w:val="24"/>
          <w:szCs w:val="24"/>
        </w:rPr>
        <w:t>•</w:t>
      </w:r>
      <w:r w:rsidRPr="00E44625">
        <w:rPr>
          <w:sz w:val="24"/>
          <w:szCs w:val="24"/>
        </w:rPr>
        <w:tab/>
        <w:t>Акції</w:t>
      </w:r>
    </w:p>
    <w:p w:rsidR="006C6342" w:rsidRPr="00E44625" w:rsidRDefault="006C6342" w:rsidP="00E44625">
      <w:pPr>
        <w:tabs>
          <w:tab w:val="left" w:pos="820"/>
        </w:tabs>
        <w:spacing w:before="2"/>
        <w:jc w:val="both"/>
        <w:rPr>
          <w:sz w:val="24"/>
          <w:szCs w:val="24"/>
        </w:rPr>
      </w:pPr>
      <w:r w:rsidRPr="00E44625">
        <w:rPr>
          <w:sz w:val="24"/>
          <w:szCs w:val="24"/>
        </w:rPr>
        <w:t>•</w:t>
      </w:r>
      <w:r w:rsidRPr="00E44625">
        <w:rPr>
          <w:sz w:val="24"/>
          <w:szCs w:val="24"/>
        </w:rPr>
        <w:tab/>
        <w:t xml:space="preserve">Депозити </w:t>
      </w:r>
    </w:p>
    <w:p w:rsidR="006C6342" w:rsidRPr="00E44625" w:rsidRDefault="006C6342" w:rsidP="00E44625">
      <w:pPr>
        <w:tabs>
          <w:tab w:val="left" w:pos="820"/>
        </w:tabs>
        <w:spacing w:before="2"/>
        <w:jc w:val="both"/>
        <w:rPr>
          <w:sz w:val="24"/>
          <w:szCs w:val="24"/>
        </w:rPr>
      </w:pPr>
      <w:r w:rsidRPr="00E44625">
        <w:rPr>
          <w:sz w:val="24"/>
          <w:szCs w:val="24"/>
        </w:rPr>
        <w:t>•</w:t>
      </w:r>
      <w:r w:rsidRPr="00E44625">
        <w:rPr>
          <w:sz w:val="24"/>
          <w:szCs w:val="24"/>
        </w:rPr>
        <w:tab/>
        <w:t>Поточні рахунки</w:t>
      </w:r>
    </w:p>
    <w:p w:rsidR="006C6342" w:rsidRPr="00E44625" w:rsidRDefault="006C6342" w:rsidP="00E44625">
      <w:pPr>
        <w:tabs>
          <w:tab w:val="left" w:pos="820"/>
        </w:tabs>
        <w:spacing w:before="2"/>
        <w:jc w:val="both"/>
        <w:rPr>
          <w:sz w:val="24"/>
          <w:szCs w:val="24"/>
        </w:rPr>
      </w:pPr>
      <w:r w:rsidRPr="00E44625">
        <w:rPr>
          <w:sz w:val="24"/>
          <w:szCs w:val="24"/>
        </w:rPr>
        <w:t>•</w:t>
      </w:r>
      <w:r w:rsidRPr="00E44625">
        <w:rPr>
          <w:sz w:val="24"/>
          <w:szCs w:val="24"/>
        </w:rPr>
        <w:tab/>
        <w:t>Облігації</w:t>
      </w:r>
    </w:p>
    <w:p w:rsidR="006C6342" w:rsidRPr="00E44625" w:rsidRDefault="006C6342" w:rsidP="00E44625">
      <w:pPr>
        <w:tabs>
          <w:tab w:val="left" w:pos="820"/>
        </w:tabs>
        <w:spacing w:before="2"/>
        <w:jc w:val="both"/>
        <w:rPr>
          <w:sz w:val="24"/>
          <w:szCs w:val="24"/>
        </w:rPr>
      </w:pPr>
      <w:r w:rsidRPr="00E44625">
        <w:rPr>
          <w:sz w:val="24"/>
          <w:szCs w:val="24"/>
        </w:rPr>
        <w:t>•</w:t>
      </w:r>
      <w:r w:rsidRPr="00E44625">
        <w:rPr>
          <w:sz w:val="24"/>
          <w:szCs w:val="24"/>
        </w:rPr>
        <w:tab/>
        <w:t>Держоблігації</w:t>
      </w:r>
    </w:p>
    <w:p w:rsidR="006C6342" w:rsidRPr="00E44625" w:rsidRDefault="006C6342" w:rsidP="00E44625">
      <w:pPr>
        <w:tabs>
          <w:tab w:val="left" w:pos="820"/>
        </w:tabs>
        <w:spacing w:before="2"/>
        <w:jc w:val="both"/>
        <w:rPr>
          <w:sz w:val="24"/>
          <w:szCs w:val="24"/>
        </w:rPr>
      </w:pPr>
      <w:r w:rsidRPr="00E44625">
        <w:rPr>
          <w:sz w:val="24"/>
          <w:szCs w:val="24"/>
        </w:rPr>
        <w:t>•</w:t>
      </w:r>
      <w:r w:rsidRPr="00E44625">
        <w:rPr>
          <w:sz w:val="24"/>
          <w:szCs w:val="24"/>
        </w:rPr>
        <w:tab/>
        <w:t>Готівка в касі</w:t>
      </w:r>
    </w:p>
    <w:p w:rsidR="006C6342" w:rsidRPr="00E44625" w:rsidRDefault="006C6342" w:rsidP="00E44625">
      <w:pPr>
        <w:tabs>
          <w:tab w:val="left" w:pos="820"/>
        </w:tabs>
        <w:spacing w:before="2"/>
        <w:jc w:val="both"/>
        <w:rPr>
          <w:sz w:val="24"/>
          <w:szCs w:val="24"/>
        </w:rPr>
      </w:pPr>
      <w:r w:rsidRPr="00E44625">
        <w:rPr>
          <w:sz w:val="24"/>
          <w:szCs w:val="24"/>
        </w:rPr>
        <w:t>•</w:t>
      </w:r>
      <w:r w:rsidRPr="00E44625">
        <w:rPr>
          <w:sz w:val="24"/>
          <w:szCs w:val="24"/>
        </w:rPr>
        <w:tab/>
        <w:t>Інше</w:t>
      </w:r>
    </w:p>
    <w:p w:rsidR="006C6342" w:rsidRPr="00E44625" w:rsidRDefault="006C6342" w:rsidP="00E44625">
      <w:pPr>
        <w:tabs>
          <w:tab w:val="left" w:pos="820"/>
        </w:tabs>
        <w:spacing w:before="2"/>
        <w:jc w:val="both"/>
        <w:rPr>
          <w:sz w:val="24"/>
          <w:szCs w:val="24"/>
        </w:rPr>
      </w:pPr>
      <w:r w:rsidRPr="00E44625">
        <w:rPr>
          <w:sz w:val="24"/>
          <w:szCs w:val="24"/>
        </w:rPr>
        <w:t>Далі експертним шляхом встановлюється конкретний ліміт під актив. Окремо від цього активи групуються згідно запропонованої типології. Для кожної групи активів також експертним шляхом встановлюється ліміт. У випадку перевищення фактичної величини над встановленим лімітом отримаємо перевищення. Підсумовуються перевищення як по окремим активам, так і по їх групам. Максимум з них дає оцінку впливу ризику концентрації.</w:t>
      </w:r>
    </w:p>
    <w:p w:rsidR="006C6342" w:rsidRPr="00E44625" w:rsidRDefault="006C6342" w:rsidP="00E44625">
      <w:pPr>
        <w:tabs>
          <w:tab w:val="left" w:pos="820"/>
        </w:tabs>
        <w:spacing w:before="2"/>
        <w:jc w:val="both"/>
        <w:rPr>
          <w:sz w:val="24"/>
          <w:szCs w:val="24"/>
        </w:rPr>
      </w:pPr>
      <w:r w:rsidRPr="00E44625">
        <w:rPr>
          <w:sz w:val="24"/>
          <w:szCs w:val="24"/>
        </w:rPr>
        <w:t>Застосовуємо наступні ліміти для активів:</w:t>
      </w:r>
    </w:p>
    <w:p w:rsidR="006C6342" w:rsidRPr="00E44625" w:rsidRDefault="006C6342" w:rsidP="00E44625">
      <w:pPr>
        <w:tabs>
          <w:tab w:val="left" w:pos="820"/>
        </w:tabs>
        <w:spacing w:before="2"/>
        <w:jc w:val="both"/>
        <w:rPr>
          <w:sz w:val="24"/>
          <w:szCs w:val="24"/>
        </w:rPr>
      </w:pPr>
      <w:r w:rsidRPr="00E44625">
        <w:rPr>
          <w:sz w:val="24"/>
          <w:szCs w:val="24"/>
        </w:rPr>
        <w:t>•</w:t>
      </w:r>
      <w:r w:rsidRPr="00E44625">
        <w:rPr>
          <w:sz w:val="24"/>
          <w:szCs w:val="24"/>
        </w:rPr>
        <w:tab/>
        <w:t>Майно 10%</w:t>
      </w:r>
    </w:p>
    <w:p w:rsidR="006C6342" w:rsidRPr="00E44625" w:rsidRDefault="006C6342" w:rsidP="00E44625">
      <w:pPr>
        <w:tabs>
          <w:tab w:val="left" w:pos="820"/>
        </w:tabs>
        <w:spacing w:before="2"/>
        <w:jc w:val="both"/>
        <w:rPr>
          <w:sz w:val="24"/>
          <w:szCs w:val="24"/>
        </w:rPr>
      </w:pPr>
      <w:r w:rsidRPr="00E44625">
        <w:rPr>
          <w:sz w:val="24"/>
          <w:szCs w:val="24"/>
        </w:rPr>
        <w:t>•</w:t>
      </w:r>
      <w:r w:rsidRPr="00E44625">
        <w:rPr>
          <w:sz w:val="24"/>
          <w:szCs w:val="24"/>
        </w:rPr>
        <w:tab/>
        <w:t>Акції 40%</w:t>
      </w:r>
    </w:p>
    <w:p w:rsidR="006C6342" w:rsidRPr="00E44625" w:rsidRDefault="006C6342" w:rsidP="00E44625">
      <w:pPr>
        <w:tabs>
          <w:tab w:val="left" w:pos="820"/>
        </w:tabs>
        <w:spacing w:before="2"/>
        <w:jc w:val="both"/>
        <w:rPr>
          <w:sz w:val="24"/>
          <w:szCs w:val="24"/>
        </w:rPr>
      </w:pPr>
      <w:r w:rsidRPr="00E44625">
        <w:rPr>
          <w:sz w:val="24"/>
          <w:szCs w:val="24"/>
        </w:rPr>
        <w:t>•</w:t>
      </w:r>
      <w:r w:rsidRPr="00E44625">
        <w:rPr>
          <w:sz w:val="24"/>
          <w:szCs w:val="24"/>
        </w:rPr>
        <w:tab/>
        <w:t>Депозити 75%</w:t>
      </w:r>
    </w:p>
    <w:p w:rsidR="006C6342" w:rsidRPr="00E44625" w:rsidRDefault="006C6342" w:rsidP="00E44625">
      <w:pPr>
        <w:tabs>
          <w:tab w:val="left" w:pos="820"/>
        </w:tabs>
        <w:spacing w:before="2"/>
        <w:jc w:val="both"/>
        <w:rPr>
          <w:sz w:val="24"/>
          <w:szCs w:val="24"/>
        </w:rPr>
      </w:pPr>
      <w:r w:rsidRPr="00E44625">
        <w:rPr>
          <w:sz w:val="24"/>
          <w:szCs w:val="24"/>
        </w:rPr>
        <w:t>•</w:t>
      </w:r>
      <w:r w:rsidRPr="00E44625">
        <w:rPr>
          <w:sz w:val="24"/>
          <w:szCs w:val="24"/>
        </w:rPr>
        <w:tab/>
        <w:t>Поточні рахунки 75%</w:t>
      </w:r>
    </w:p>
    <w:p w:rsidR="006C6342" w:rsidRPr="00E44625" w:rsidRDefault="006C6342" w:rsidP="00E44625">
      <w:pPr>
        <w:tabs>
          <w:tab w:val="left" w:pos="820"/>
        </w:tabs>
        <w:spacing w:before="2"/>
        <w:jc w:val="both"/>
        <w:rPr>
          <w:sz w:val="24"/>
          <w:szCs w:val="24"/>
        </w:rPr>
      </w:pPr>
      <w:r w:rsidRPr="00E44625">
        <w:rPr>
          <w:sz w:val="24"/>
          <w:szCs w:val="24"/>
        </w:rPr>
        <w:t>•</w:t>
      </w:r>
      <w:r w:rsidRPr="00E44625">
        <w:rPr>
          <w:sz w:val="24"/>
          <w:szCs w:val="24"/>
        </w:rPr>
        <w:tab/>
        <w:t>Облігації 30%</w:t>
      </w:r>
    </w:p>
    <w:p w:rsidR="006C6342" w:rsidRPr="00E44625" w:rsidRDefault="006C6342" w:rsidP="00E44625">
      <w:pPr>
        <w:tabs>
          <w:tab w:val="left" w:pos="820"/>
        </w:tabs>
        <w:spacing w:before="2"/>
        <w:jc w:val="both"/>
        <w:rPr>
          <w:sz w:val="24"/>
          <w:szCs w:val="24"/>
        </w:rPr>
      </w:pPr>
      <w:r w:rsidRPr="00E44625">
        <w:rPr>
          <w:sz w:val="24"/>
          <w:szCs w:val="24"/>
        </w:rPr>
        <w:t>•</w:t>
      </w:r>
      <w:r w:rsidRPr="00E44625">
        <w:rPr>
          <w:sz w:val="24"/>
          <w:szCs w:val="24"/>
        </w:rPr>
        <w:tab/>
        <w:t>Держоблігації 50%</w:t>
      </w:r>
    </w:p>
    <w:p w:rsidR="006C6342" w:rsidRPr="00E44625" w:rsidRDefault="006C6342" w:rsidP="00E44625">
      <w:pPr>
        <w:tabs>
          <w:tab w:val="left" w:pos="820"/>
        </w:tabs>
        <w:spacing w:before="2"/>
        <w:jc w:val="both"/>
        <w:rPr>
          <w:sz w:val="24"/>
          <w:szCs w:val="24"/>
        </w:rPr>
      </w:pPr>
      <w:r w:rsidRPr="00E44625">
        <w:rPr>
          <w:sz w:val="24"/>
          <w:szCs w:val="24"/>
        </w:rPr>
        <w:t>•</w:t>
      </w:r>
      <w:r w:rsidRPr="00E44625">
        <w:rPr>
          <w:sz w:val="24"/>
          <w:szCs w:val="24"/>
        </w:rPr>
        <w:tab/>
        <w:t>Готівка в касі 1%</w:t>
      </w:r>
    </w:p>
    <w:p w:rsidR="006C6342" w:rsidRPr="00E44625" w:rsidRDefault="006C6342" w:rsidP="00E44625">
      <w:pPr>
        <w:tabs>
          <w:tab w:val="left" w:pos="820"/>
        </w:tabs>
        <w:spacing w:before="2"/>
        <w:jc w:val="both"/>
        <w:rPr>
          <w:sz w:val="24"/>
          <w:szCs w:val="24"/>
        </w:rPr>
      </w:pPr>
      <w:r w:rsidRPr="00E44625">
        <w:rPr>
          <w:sz w:val="24"/>
          <w:szCs w:val="24"/>
        </w:rPr>
        <w:t>•</w:t>
      </w:r>
      <w:r w:rsidRPr="00E44625">
        <w:rPr>
          <w:sz w:val="24"/>
          <w:szCs w:val="24"/>
        </w:rPr>
        <w:tab/>
        <w:t>Інше 5%</w:t>
      </w:r>
    </w:p>
    <w:p w:rsidR="006C6342" w:rsidRPr="00E44625" w:rsidRDefault="006C6342" w:rsidP="00E44625">
      <w:pPr>
        <w:tabs>
          <w:tab w:val="left" w:pos="820"/>
        </w:tabs>
        <w:spacing w:before="2"/>
        <w:jc w:val="both"/>
        <w:rPr>
          <w:sz w:val="24"/>
          <w:szCs w:val="24"/>
        </w:rPr>
      </w:pPr>
      <w:r w:rsidRPr="00E44625">
        <w:rPr>
          <w:sz w:val="24"/>
          <w:szCs w:val="24"/>
        </w:rPr>
        <w:t xml:space="preserve">Під час оцінці ризику не враховується частка </w:t>
      </w:r>
      <w:proofErr w:type="spellStart"/>
      <w:r w:rsidRPr="00E44625">
        <w:rPr>
          <w:sz w:val="24"/>
          <w:szCs w:val="24"/>
        </w:rPr>
        <w:t>перестраховиків</w:t>
      </w:r>
      <w:proofErr w:type="spellEnd"/>
      <w:r w:rsidRPr="00E44625">
        <w:rPr>
          <w:sz w:val="24"/>
          <w:szCs w:val="24"/>
        </w:rPr>
        <w:t xml:space="preserve"> у </w:t>
      </w:r>
      <w:r w:rsidR="00D20732" w:rsidRPr="00E44625">
        <w:rPr>
          <w:sz w:val="24"/>
          <w:szCs w:val="24"/>
        </w:rPr>
        <w:t>технічних</w:t>
      </w:r>
      <w:r w:rsidRPr="00E44625">
        <w:rPr>
          <w:sz w:val="24"/>
          <w:szCs w:val="24"/>
        </w:rPr>
        <w:t xml:space="preserve"> резервах.</w:t>
      </w:r>
    </w:p>
    <w:p w:rsidR="006C6342" w:rsidRPr="00E44625" w:rsidRDefault="00D20732" w:rsidP="00E44625">
      <w:pPr>
        <w:tabs>
          <w:tab w:val="left" w:pos="820"/>
        </w:tabs>
        <w:spacing w:before="2"/>
        <w:jc w:val="both"/>
        <w:rPr>
          <w:sz w:val="24"/>
          <w:szCs w:val="24"/>
        </w:rPr>
      </w:pPr>
      <w:r w:rsidRPr="00E44625">
        <w:rPr>
          <w:sz w:val="24"/>
          <w:szCs w:val="24"/>
        </w:rPr>
        <w:lastRenderedPageBreak/>
        <w:t>І</w:t>
      </w:r>
      <w:r w:rsidR="006C6342" w:rsidRPr="00E44625">
        <w:rPr>
          <w:sz w:val="24"/>
          <w:szCs w:val="24"/>
        </w:rPr>
        <w:t>мовірніст</w:t>
      </w:r>
      <w:r w:rsidRPr="00E44625">
        <w:rPr>
          <w:sz w:val="24"/>
          <w:szCs w:val="24"/>
        </w:rPr>
        <w:t>ь</w:t>
      </w:r>
      <w:r w:rsidR="006C6342" w:rsidRPr="00E44625">
        <w:rPr>
          <w:sz w:val="24"/>
          <w:szCs w:val="24"/>
        </w:rPr>
        <w:t xml:space="preserve"> 40%.</w:t>
      </w:r>
    </w:p>
    <w:p w:rsidR="006C6342" w:rsidRPr="00E44625" w:rsidRDefault="00A31150" w:rsidP="00E44625">
      <w:pPr>
        <w:tabs>
          <w:tab w:val="left" w:pos="820"/>
        </w:tabs>
        <w:spacing w:before="2"/>
        <w:jc w:val="both"/>
        <w:rPr>
          <w:sz w:val="24"/>
          <w:szCs w:val="24"/>
        </w:rPr>
      </w:pPr>
      <w:r w:rsidRPr="00E44625">
        <w:rPr>
          <w:sz w:val="24"/>
          <w:szCs w:val="24"/>
        </w:rPr>
        <w:t>10</w:t>
      </w:r>
      <w:r w:rsidR="00D20732" w:rsidRPr="00E44625">
        <w:rPr>
          <w:sz w:val="24"/>
          <w:szCs w:val="24"/>
        </w:rPr>
        <w:t>.5.10</w:t>
      </w:r>
      <w:r w:rsidR="006C6342" w:rsidRPr="00E44625">
        <w:rPr>
          <w:sz w:val="24"/>
          <w:szCs w:val="24"/>
        </w:rPr>
        <w:t>.</w:t>
      </w:r>
      <w:r w:rsidR="006C6342" w:rsidRPr="00E44625">
        <w:rPr>
          <w:sz w:val="24"/>
          <w:szCs w:val="24"/>
        </w:rPr>
        <w:tab/>
        <w:t>Ризик дефолту контрагента.</w:t>
      </w:r>
    </w:p>
    <w:p w:rsidR="006C6342" w:rsidRPr="00E44625" w:rsidRDefault="006C6342" w:rsidP="00E44625">
      <w:pPr>
        <w:tabs>
          <w:tab w:val="left" w:pos="820"/>
        </w:tabs>
        <w:spacing w:before="2"/>
        <w:jc w:val="both"/>
        <w:rPr>
          <w:sz w:val="24"/>
          <w:szCs w:val="24"/>
        </w:rPr>
      </w:pPr>
      <w:r w:rsidRPr="00E44625">
        <w:rPr>
          <w:sz w:val="24"/>
          <w:szCs w:val="24"/>
        </w:rPr>
        <w:t xml:space="preserve">Спосіб розрахунку базується на кредитних рейтингах існуючого портфелю банків і </w:t>
      </w:r>
      <w:proofErr w:type="spellStart"/>
      <w:r w:rsidRPr="00E44625">
        <w:rPr>
          <w:sz w:val="24"/>
          <w:szCs w:val="24"/>
        </w:rPr>
        <w:t>перестраховиків</w:t>
      </w:r>
      <w:proofErr w:type="spellEnd"/>
      <w:r w:rsidRPr="00E44625">
        <w:rPr>
          <w:sz w:val="24"/>
          <w:szCs w:val="24"/>
        </w:rPr>
        <w:t>.</w:t>
      </w:r>
    </w:p>
    <w:p w:rsidR="006C6342" w:rsidRPr="00E44625" w:rsidRDefault="006C6342" w:rsidP="00E44625">
      <w:pPr>
        <w:tabs>
          <w:tab w:val="left" w:pos="820"/>
        </w:tabs>
        <w:spacing w:before="2"/>
        <w:jc w:val="both"/>
        <w:rPr>
          <w:sz w:val="24"/>
          <w:szCs w:val="24"/>
        </w:rPr>
      </w:pPr>
      <w:r w:rsidRPr="00E44625">
        <w:rPr>
          <w:sz w:val="24"/>
          <w:szCs w:val="24"/>
        </w:rPr>
        <w:t xml:space="preserve">Якщо по існуючому портфелю контрагентів наявні рейтинги, розрахунок відбувається наступним чином. Складається перелік контрагентів, по кожному величина вкладу або частки </w:t>
      </w:r>
      <w:proofErr w:type="spellStart"/>
      <w:r w:rsidRPr="00E44625">
        <w:rPr>
          <w:sz w:val="24"/>
          <w:szCs w:val="24"/>
        </w:rPr>
        <w:t>перестраховика</w:t>
      </w:r>
      <w:proofErr w:type="spellEnd"/>
      <w:r w:rsidRPr="00E44625">
        <w:rPr>
          <w:sz w:val="24"/>
          <w:szCs w:val="24"/>
        </w:rPr>
        <w:t xml:space="preserve"> в страхових резервах перемножується на індекс, прив’язаний до рейтингу. Індекс отримано експертною оцінкою, враховуючи логіку </w:t>
      </w:r>
      <w:proofErr w:type="spellStart"/>
      <w:r w:rsidRPr="00E44625">
        <w:rPr>
          <w:sz w:val="24"/>
          <w:szCs w:val="24"/>
        </w:rPr>
        <w:t>рейтингування</w:t>
      </w:r>
      <w:proofErr w:type="spellEnd"/>
      <w:r w:rsidRPr="00E44625">
        <w:rPr>
          <w:sz w:val="24"/>
          <w:szCs w:val="24"/>
        </w:rPr>
        <w:t xml:space="preserve">- високий рейтинг-низький ризик і навпаки. Після цього підсумовуються величини і отримується оцінка впливу ризику дефолту контрагенту. </w:t>
      </w:r>
    </w:p>
    <w:p w:rsidR="006C6342" w:rsidRPr="00E44625" w:rsidRDefault="006C6342" w:rsidP="00E44625">
      <w:pPr>
        <w:tabs>
          <w:tab w:val="left" w:pos="820"/>
        </w:tabs>
        <w:spacing w:before="2"/>
        <w:jc w:val="both"/>
        <w:rPr>
          <w:sz w:val="24"/>
          <w:szCs w:val="24"/>
        </w:rPr>
      </w:pPr>
      <w:r w:rsidRPr="00E44625">
        <w:rPr>
          <w:sz w:val="24"/>
          <w:szCs w:val="24"/>
        </w:rPr>
        <w:t xml:space="preserve">Імовірність розраховується як 80%. </w:t>
      </w:r>
    </w:p>
    <w:p w:rsidR="006C6342" w:rsidRPr="00E44625" w:rsidRDefault="006C6342" w:rsidP="00E44625">
      <w:pPr>
        <w:tabs>
          <w:tab w:val="left" w:pos="820"/>
        </w:tabs>
        <w:spacing w:before="2"/>
        <w:jc w:val="both"/>
        <w:rPr>
          <w:sz w:val="24"/>
          <w:szCs w:val="24"/>
        </w:rPr>
      </w:pPr>
      <w:r w:rsidRPr="00E44625">
        <w:rPr>
          <w:sz w:val="24"/>
          <w:szCs w:val="24"/>
        </w:rPr>
        <w:t>Щодо банківських установ застосовуємо наступні рівні ризиковості:</w:t>
      </w:r>
    </w:p>
    <w:p w:rsidR="006C6342" w:rsidRPr="00E44625" w:rsidRDefault="006C6342" w:rsidP="00E44625">
      <w:pPr>
        <w:tabs>
          <w:tab w:val="left" w:pos="820"/>
        </w:tabs>
        <w:spacing w:before="2"/>
        <w:jc w:val="both"/>
        <w:rPr>
          <w:sz w:val="24"/>
          <w:szCs w:val="24"/>
        </w:rPr>
      </w:pPr>
      <w:r w:rsidRPr="00E44625">
        <w:rPr>
          <w:sz w:val="24"/>
          <w:szCs w:val="24"/>
        </w:rPr>
        <w:t>Рейтинг А-ААА за національною шкалою – 2%</w:t>
      </w:r>
    </w:p>
    <w:p w:rsidR="006C6342" w:rsidRPr="00E44625" w:rsidRDefault="006C6342" w:rsidP="00E44625">
      <w:pPr>
        <w:tabs>
          <w:tab w:val="left" w:pos="820"/>
        </w:tabs>
        <w:spacing w:before="2"/>
        <w:jc w:val="both"/>
        <w:rPr>
          <w:sz w:val="24"/>
          <w:szCs w:val="24"/>
        </w:rPr>
      </w:pPr>
      <w:r w:rsidRPr="00E44625">
        <w:rPr>
          <w:sz w:val="24"/>
          <w:szCs w:val="24"/>
        </w:rPr>
        <w:t>Рейтинг ВВВ – 5%</w:t>
      </w:r>
    </w:p>
    <w:p w:rsidR="006C6342" w:rsidRPr="00E44625" w:rsidRDefault="006C6342" w:rsidP="00E44625">
      <w:pPr>
        <w:tabs>
          <w:tab w:val="left" w:pos="820"/>
        </w:tabs>
        <w:spacing w:before="2"/>
        <w:jc w:val="both"/>
        <w:rPr>
          <w:sz w:val="24"/>
          <w:szCs w:val="24"/>
        </w:rPr>
      </w:pPr>
      <w:r w:rsidRPr="00E44625">
        <w:rPr>
          <w:sz w:val="24"/>
          <w:szCs w:val="24"/>
        </w:rPr>
        <w:t>Рейтинг ВВ – 20%</w:t>
      </w:r>
    </w:p>
    <w:p w:rsidR="006C6342" w:rsidRPr="00E44625" w:rsidRDefault="006C6342" w:rsidP="00E44625">
      <w:pPr>
        <w:tabs>
          <w:tab w:val="left" w:pos="820"/>
        </w:tabs>
        <w:spacing w:before="2"/>
        <w:jc w:val="both"/>
        <w:rPr>
          <w:sz w:val="24"/>
          <w:szCs w:val="24"/>
        </w:rPr>
      </w:pPr>
      <w:r w:rsidRPr="00E44625">
        <w:rPr>
          <w:sz w:val="24"/>
          <w:szCs w:val="24"/>
        </w:rPr>
        <w:t>Рейтинг В – 30%</w:t>
      </w:r>
    </w:p>
    <w:p w:rsidR="006C6342" w:rsidRPr="00E44625" w:rsidRDefault="006C6342" w:rsidP="00E44625">
      <w:pPr>
        <w:tabs>
          <w:tab w:val="left" w:pos="820"/>
        </w:tabs>
        <w:spacing w:before="2"/>
        <w:jc w:val="both"/>
        <w:rPr>
          <w:sz w:val="24"/>
          <w:szCs w:val="24"/>
        </w:rPr>
      </w:pPr>
      <w:r w:rsidRPr="00E44625">
        <w:rPr>
          <w:sz w:val="24"/>
          <w:szCs w:val="24"/>
        </w:rPr>
        <w:t>Рейтинг ССС та інші – 40%</w:t>
      </w:r>
    </w:p>
    <w:p w:rsidR="006C6342" w:rsidRPr="00E44625" w:rsidRDefault="006C6342" w:rsidP="00E44625">
      <w:pPr>
        <w:tabs>
          <w:tab w:val="left" w:pos="820"/>
        </w:tabs>
        <w:spacing w:before="2"/>
        <w:jc w:val="both"/>
        <w:rPr>
          <w:sz w:val="24"/>
          <w:szCs w:val="24"/>
        </w:rPr>
      </w:pPr>
      <w:r w:rsidRPr="00E44625">
        <w:rPr>
          <w:sz w:val="24"/>
          <w:szCs w:val="24"/>
        </w:rPr>
        <w:t xml:space="preserve">Щодо </w:t>
      </w:r>
      <w:proofErr w:type="spellStart"/>
      <w:r w:rsidRPr="00E44625">
        <w:rPr>
          <w:sz w:val="24"/>
          <w:szCs w:val="24"/>
        </w:rPr>
        <w:t>перестраховиків</w:t>
      </w:r>
      <w:proofErr w:type="spellEnd"/>
      <w:r w:rsidRPr="00E44625">
        <w:rPr>
          <w:sz w:val="24"/>
          <w:szCs w:val="24"/>
        </w:rPr>
        <w:t>:</w:t>
      </w:r>
    </w:p>
    <w:p w:rsidR="006C6342" w:rsidRPr="00E44625" w:rsidRDefault="006C6342" w:rsidP="00E44625">
      <w:pPr>
        <w:tabs>
          <w:tab w:val="left" w:pos="820"/>
        </w:tabs>
        <w:spacing w:before="2"/>
        <w:jc w:val="both"/>
        <w:rPr>
          <w:sz w:val="24"/>
          <w:szCs w:val="24"/>
        </w:rPr>
      </w:pPr>
      <w:r w:rsidRPr="00E44625">
        <w:rPr>
          <w:sz w:val="24"/>
          <w:szCs w:val="24"/>
        </w:rPr>
        <w:t>Рейтинг за міжнародною шкалою А та вище – 2%</w:t>
      </w:r>
    </w:p>
    <w:p w:rsidR="006C6342" w:rsidRPr="00E44625" w:rsidRDefault="006C6342" w:rsidP="00E44625">
      <w:pPr>
        <w:tabs>
          <w:tab w:val="left" w:pos="820"/>
        </w:tabs>
        <w:spacing w:before="2"/>
        <w:jc w:val="both"/>
        <w:rPr>
          <w:sz w:val="24"/>
          <w:szCs w:val="24"/>
        </w:rPr>
      </w:pPr>
      <w:proofErr w:type="spellStart"/>
      <w:r w:rsidRPr="00E44625">
        <w:rPr>
          <w:sz w:val="24"/>
          <w:szCs w:val="24"/>
        </w:rPr>
        <w:t>Перестраховик</w:t>
      </w:r>
      <w:proofErr w:type="spellEnd"/>
      <w:r w:rsidRPr="00E44625">
        <w:rPr>
          <w:sz w:val="24"/>
          <w:szCs w:val="24"/>
        </w:rPr>
        <w:t xml:space="preserve"> знаходиться в ТОП 10 за національним рейтингом по сумі валових премій та активів та/або має міжнародний рейтинг нижче А – 5%</w:t>
      </w:r>
    </w:p>
    <w:p w:rsidR="006C6342" w:rsidRPr="00E44625" w:rsidRDefault="006C6342" w:rsidP="00E44625">
      <w:pPr>
        <w:tabs>
          <w:tab w:val="left" w:pos="820"/>
        </w:tabs>
        <w:spacing w:before="2"/>
        <w:jc w:val="both"/>
        <w:rPr>
          <w:sz w:val="24"/>
          <w:szCs w:val="24"/>
        </w:rPr>
      </w:pPr>
      <w:proofErr w:type="spellStart"/>
      <w:r w:rsidRPr="00E44625">
        <w:rPr>
          <w:sz w:val="24"/>
          <w:szCs w:val="24"/>
        </w:rPr>
        <w:t>Перестраховик</w:t>
      </w:r>
      <w:proofErr w:type="spellEnd"/>
      <w:r w:rsidRPr="00E44625">
        <w:rPr>
          <w:sz w:val="24"/>
          <w:szCs w:val="24"/>
        </w:rPr>
        <w:t xml:space="preserve"> знаходиться в ТОП 20 за національним рейтингом по сумі валових премій та активів та/або має міжнародний рейтинг нижче В по сумі валових премій та активів – 10%</w:t>
      </w:r>
    </w:p>
    <w:p w:rsidR="006C6342" w:rsidRPr="00E44625" w:rsidRDefault="006C6342" w:rsidP="00E44625">
      <w:pPr>
        <w:tabs>
          <w:tab w:val="left" w:pos="820"/>
        </w:tabs>
        <w:spacing w:before="2"/>
        <w:jc w:val="both"/>
        <w:rPr>
          <w:sz w:val="24"/>
          <w:szCs w:val="24"/>
        </w:rPr>
      </w:pPr>
      <w:r w:rsidRPr="00E44625">
        <w:rPr>
          <w:sz w:val="24"/>
          <w:szCs w:val="24"/>
        </w:rPr>
        <w:t xml:space="preserve">Інші </w:t>
      </w:r>
      <w:proofErr w:type="spellStart"/>
      <w:r w:rsidRPr="00E44625">
        <w:rPr>
          <w:sz w:val="24"/>
          <w:szCs w:val="24"/>
        </w:rPr>
        <w:t>перестраховики</w:t>
      </w:r>
      <w:proofErr w:type="spellEnd"/>
      <w:r w:rsidRPr="00E44625">
        <w:rPr>
          <w:sz w:val="24"/>
          <w:szCs w:val="24"/>
        </w:rPr>
        <w:t xml:space="preserve"> – 30%</w:t>
      </w:r>
    </w:p>
    <w:p w:rsidR="006C6342" w:rsidRPr="00E44625" w:rsidRDefault="006C6342" w:rsidP="00E44625">
      <w:pPr>
        <w:tabs>
          <w:tab w:val="left" w:pos="820"/>
        </w:tabs>
        <w:spacing w:before="2"/>
        <w:jc w:val="both"/>
        <w:rPr>
          <w:sz w:val="24"/>
          <w:szCs w:val="24"/>
        </w:rPr>
      </w:pPr>
      <w:r w:rsidRPr="00E44625">
        <w:rPr>
          <w:sz w:val="24"/>
          <w:szCs w:val="24"/>
        </w:rPr>
        <w:t>Імовірність настання 20%.</w:t>
      </w:r>
    </w:p>
    <w:p w:rsidR="006C6342" w:rsidRPr="00E44625" w:rsidRDefault="00D20732" w:rsidP="00E44625">
      <w:pPr>
        <w:tabs>
          <w:tab w:val="left" w:pos="820"/>
        </w:tabs>
        <w:spacing w:before="2"/>
        <w:jc w:val="both"/>
        <w:rPr>
          <w:sz w:val="24"/>
          <w:szCs w:val="24"/>
        </w:rPr>
      </w:pPr>
      <w:r w:rsidRPr="00E44625">
        <w:rPr>
          <w:sz w:val="24"/>
          <w:szCs w:val="24"/>
        </w:rPr>
        <w:t>Імовірність</w:t>
      </w:r>
      <w:r w:rsidR="006C6342" w:rsidRPr="00E44625">
        <w:rPr>
          <w:sz w:val="24"/>
          <w:szCs w:val="24"/>
        </w:rPr>
        <w:t xml:space="preserve"> 20%.</w:t>
      </w:r>
    </w:p>
    <w:p w:rsidR="006C6342" w:rsidRPr="00E44625" w:rsidRDefault="00A31150" w:rsidP="00E44625">
      <w:pPr>
        <w:tabs>
          <w:tab w:val="left" w:pos="820"/>
        </w:tabs>
        <w:spacing w:before="2"/>
        <w:jc w:val="both"/>
        <w:rPr>
          <w:sz w:val="24"/>
          <w:szCs w:val="24"/>
        </w:rPr>
      </w:pPr>
      <w:r w:rsidRPr="00E44625">
        <w:rPr>
          <w:sz w:val="24"/>
          <w:szCs w:val="24"/>
        </w:rPr>
        <w:t>10</w:t>
      </w:r>
      <w:r w:rsidR="00D20732" w:rsidRPr="00E44625">
        <w:rPr>
          <w:sz w:val="24"/>
          <w:szCs w:val="24"/>
        </w:rPr>
        <w:t>.5.11</w:t>
      </w:r>
      <w:r w:rsidR="006C6342" w:rsidRPr="00E44625">
        <w:rPr>
          <w:sz w:val="24"/>
          <w:szCs w:val="24"/>
        </w:rPr>
        <w:t>.</w:t>
      </w:r>
      <w:r w:rsidR="006C6342" w:rsidRPr="00E44625">
        <w:rPr>
          <w:sz w:val="24"/>
          <w:szCs w:val="24"/>
        </w:rPr>
        <w:tab/>
        <w:t>Операційний ризик.</w:t>
      </w:r>
    </w:p>
    <w:p w:rsidR="006C6342" w:rsidRPr="00E44625" w:rsidRDefault="006C6342" w:rsidP="00E44625">
      <w:pPr>
        <w:tabs>
          <w:tab w:val="left" w:pos="820"/>
        </w:tabs>
        <w:spacing w:before="2"/>
        <w:jc w:val="both"/>
        <w:rPr>
          <w:sz w:val="24"/>
          <w:szCs w:val="24"/>
        </w:rPr>
      </w:pPr>
      <w:r w:rsidRPr="00E44625">
        <w:rPr>
          <w:sz w:val="24"/>
          <w:szCs w:val="24"/>
        </w:rPr>
        <w:t xml:space="preserve">Згідно визначення операційного ризику, оцінка розбивається на підкласи: помилки людей, процесів, некоректного бюджетування, шахрайства, інших факторів. По кожному з них вписуються втрати, що були в історії компанії. Сума з отриманих величин є оцінкою впливу операційного ризику. </w:t>
      </w:r>
    </w:p>
    <w:p w:rsidR="006C6342" w:rsidRPr="00E44625" w:rsidRDefault="006C6342" w:rsidP="00E44625">
      <w:pPr>
        <w:tabs>
          <w:tab w:val="left" w:pos="820"/>
        </w:tabs>
        <w:spacing w:before="2"/>
        <w:jc w:val="both"/>
        <w:rPr>
          <w:sz w:val="24"/>
          <w:szCs w:val="24"/>
        </w:rPr>
      </w:pPr>
      <w:r w:rsidRPr="00E44625">
        <w:rPr>
          <w:sz w:val="24"/>
          <w:szCs w:val="24"/>
        </w:rPr>
        <w:t xml:space="preserve">Імовірність розраховується як 1 поділити на кількість років, по яким збиралася інформація. </w:t>
      </w:r>
    </w:p>
    <w:p w:rsidR="006C6342" w:rsidRPr="00E44625" w:rsidRDefault="006C6342" w:rsidP="00E44625">
      <w:pPr>
        <w:tabs>
          <w:tab w:val="left" w:pos="820"/>
        </w:tabs>
        <w:spacing w:before="2"/>
        <w:jc w:val="both"/>
        <w:rPr>
          <w:sz w:val="24"/>
          <w:szCs w:val="24"/>
        </w:rPr>
      </w:pPr>
      <w:r w:rsidRPr="00E44625">
        <w:rPr>
          <w:sz w:val="24"/>
          <w:szCs w:val="24"/>
        </w:rPr>
        <w:t>Імовірність настання 20%.</w:t>
      </w:r>
    </w:p>
    <w:p w:rsidR="008508D3" w:rsidRPr="0021679E" w:rsidRDefault="008508D3" w:rsidP="006C6342">
      <w:pPr>
        <w:tabs>
          <w:tab w:val="left" w:pos="820"/>
        </w:tabs>
        <w:spacing w:before="2" w:line="266" w:lineRule="exact"/>
        <w:jc w:val="both"/>
        <w:rPr>
          <w:sz w:val="24"/>
          <w:szCs w:val="24"/>
        </w:rPr>
      </w:pPr>
    </w:p>
    <w:p w:rsidR="008508D3" w:rsidRPr="0021679E" w:rsidRDefault="00ED1617" w:rsidP="00E878E9">
      <w:pPr>
        <w:pStyle w:val="a5"/>
        <w:numPr>
          <w:ilvl w:val="0"/>
          <w:numId w:val="11"/>
        </w:numPr>
        <w:tabs>
          <w:tab w:val="left" w:pos="820"/>
        </w:tabs>
        <w:spacing w:before="2" w:line="266" w:lineRule="exact"/>
        <w:jc w:val="center"/>
        <w:rPr>
          <w:b/>
          <w:sz w:val="24"/>
          <w:szCs w:val="24"/>
        </w:rPr>
      </w:pPr>
      <w:r w:rsidRPr="0021679E">
        <w:rPr>
          <w:b/>
          <w:sz w:val="24"/>
          <w:szCs w:val="24"/>
        </w:rPr>
        <w:t>Процедура ескалації ризиків</w:t>
      </w:r>
    </w:p>
    <w:p w:rsidR="00ED1617" w:rsidRPr="0021679E" w:rsidRDefault="00ED1617" w:rsidP="00ED1617">
      <w:pPr>
        <w:tabs>
          <w:tab w:val="left" w:pos="820"/>
        </w:tabs>
        <w:spacing w:before="2" w:line="266" w:lineRule="exact"/>
        <w:jc w:val="center"/>
        <w:rPr>
          <w:sz w:val="24"/>
          <w:szCs w:val="24"/>
        </w:rPr>
      </w:pPr>
    </w:p>
    <w:p w:rsidR="00875858" w:rsidRPr="0021679E" w:rsidRDefault="00ED1617" w:rsidP="00E878E9">
      <w:pPr>
        <w:pStyle w:val="a5"/>
        <w:numPr>
          <w:ilvl w:val="1"/>
          <w:numId w:val="11"/>
        </w:numPr>
        <w:tabs>
          <w:tab w:val="left" w:pos="820"/>
        </w:tabs>
        <w:spacing w:before="2" w:line="220" w:lineRule="auto"/>
        <w:ind w:left="0" w:right="107" w:firstLine="0"/>
        <w:jc w:val="both"/>
        <w:rPr>
          <w:sz w:val="24"/>
          <w:szCs w:val="24"/>
        </w:rPr>
      </w:pPr>
      <w:r w:rsidRPr="0021679E">
        <w:rPr>
          <w:sz w:val="24"/>
          <w:szCs w:val="24"/>
        </w:rPr>
        <w:t xml:space="preserve">Головний ризик </w:t>
      </w:r>
      <w:r w:rsidR="00875858" w:rsidRPr="0021679E">
        <w:rPr>
          <w:sz w:val="24"/>
          <w:szCs w:val="24"/>
        </w:rPr>
        <w:t>в разі значного підвищення ризику (наближення фактичних показників ризику до встановлених значень лімітів ризику, ризик-апетиту або потенційного їх порушення, або суттєвої зміни профілю ризиків Страховика) не пізніше наступного робочого дня письмово інформує про це Наглядову раду, Правління з метою прийняття своєчасних та адекватних управлінських рішень у межах процедури ескалації ризиків.</w:t>
      </w:r>
    </w:p>
    <w:p w:rsidR="00ED1617" w:rsidRPr="0021679E" w:rsidRDefault="00ED1617" w:rsidP="00E878E9">
      <w:pPr>
        <w:pStyle w:val="a5"/>
        <w:numPr>
          <w:ilvl w:val="1"/>
          <w:numId w:val="11"/>
        </w:numPr>
        <w:tabs>
          <w:tab w:val="left" w:pos="820"/>
        </w:tabs>
        <w:spacing w:before="2" w:line="266" w:lineRule="exact"/>
        <w:ind w:left="0" w:firstLine="0"/>
        <w:jc w:val="both"/>
        <w:rPr>
          <w:sz w:val="24"/>
          <w:szCs w:val="24"/>
        </w:rPr>
      </w:pPr>
      <w:r w:rsidRPr="0021679E">
        <w:rPr>
          <w:sz w:val="24"/>
          <w:szCs w:val="24"/>
        </w:rPr>
        <w:t>Наглядова рада Страховика має право делегувати колегіальним органам надавача фінансових послуг повноваження щодо погодження на здійснення операцій, що призводять до перевищення лімітів ризиків (авторизованих перевищень). У такому разі Наглядова рада затверджує процедуру контролю за використанням цих повноважень.</w:t>
      </w:r>
    </w:p>
    <w:p w:rsidR="00ED1617" w:rsidRPr="0021679E" w:rsidRDefault="00ED1617" w:rsidP="00E878E9">
      <w:pPr>
        <w:pStyle w:val="a5"/>
        <w:numPr>
          <w:ilvl w:val="1"/>
          <w:numId w:val="11"/>
        </w:numPr>
        <w:tabs>
          <w:tab w:val="left" w:pos="820"/>
        </w:tabs>
        <w:spacing w:before="2" w:line="266" w:lineRule="exact"/>
        <w:ind w:left="0" w:firstLine="0"/>
        <w:jc w:val="both"/>
        <w:rPr>
          <w:sz w:val="24"/>
          <w:szCs w:val="24"/>
        </w:rPr>
      </w:pPr>
      <w:r w:rsidRPr="0021679E">
        <w:rPr>
          <w:sz w:val="24"/>
          <w:szCs w:val="24"/>
        </w:rPr>
        <w:t>Страховик накопичує інформацію щодо авторизованих перевищень та порушень лімітів ризиків.</w:t>
      </w:r>
    </w:p>
    <w:p w:rsidR="00ED1617" w:rsidRPr="0021679E" w:rsidRDefault="00ED1617" w:rsidP="00E878E9">
      <w:pPr>
        <w:pStyle w:val="a5"/>
        <w:numPr>
          <w:ilvl w:val="1"/>
          <w:numId w:val="11"/>
        </w:numPr>
        <w:tabs>
          <w:tab w:val="left" w:pos="820"/>
        </w:tabs>
        <w:spacing w:before="2" w:line="266" w:lineRule="exact"/>
        <w:ind w:left="0" w:firstLine="0"/>
        <w:jc w:val="both"/>
        <w:rPr>
          <w:sz w:val="24"/>
          <w:szCs w:val="24"/>
        </w:rPr>
      </w:pPr>
      <w:r w:rsidRPr="0021679E">
        <w:rPr>
          <w:sz w:val="24"/>
          <w:szCs w:val="24"/>
        </w:rPr>
        <w:t xml:space="preserve">Наглядова рада проводить позачерговий перегляд значень лімітів, якщо авторизовані перевищення або порушення лімітів ризиків є частими або постійними. Результатом такого перегляду можуть бути: </w:t>
      </w:r>
    </w:p>
    <w:p w:rsidR="00ED1617" w:rsidRPr="0021679E" w:rsidRDefault="00ED1617" w:rsidP="00E44625">
      <w:pPr>
        <w:tabs>
          <w:tab w:val="left" w:pos="820"/>
        </w:tabs>
        <w:spacing w:before="2" w:line="266" w:lineRule="exact"/>
        <w:jc w:val="both"/>
        <w:rPr>
          <w:sz w:val="24"/>
          <w:szCs w:val="24"/>
        </w:rPr>
      </w:pPr>
      <w:r w:rsidRPr="0021679E">
        <w:rPr>
          <w:sz w:val="24"/>
          <w:szCs w:val="24"/>
        </w:rPr>
        <w:t>1)</w:t>
      </w:r>
      <w:r w:rsidRPr="0021679E">
        <w:rPr>
          <w:sz w:val="24"/>
          <w:szCs w:val="24"/>
        </w:rPr>
        <w:tab/>
        <w:t xml:space="preserve">перегляд значень діючих лімітів; </w:t>
      </w:r>
    </w:p>
    <w:p w:rsidR="00ED1617" w:rsidRPr="0021679E" w:rsidRDefault="00ED1617" w:rsidP="00E44625">
      <w:pPr>
        <w:tabs>
          <w:tab w:val="left" w:pos="820"/>
        </w:tabs>
        <w:spacing w:before="2" w:line="266" w:lineRule="exact"/>
        <w:jc w:val="both"/>
        <w:rPr>
          <w:sz w:val="24"/>
          <w:szCs w:val="24"/>
        </w:rPr>
      </w:pPr>
      <w:r w:rsidRPr="0021679E">
        <w:rPr>
          <w:sz w:val="24"/>
          <w:szCs w:val="24"/>
        </w:rPr>
        <w:t>2)</w:t>
      </w:r>
      <w:r w:rsidRPr="0021679E">
        <w:rPr>
          <w:sz w:val="24"/>
          <w:szCs w:val="24"/>
        </w:rPr>
        <w:tab/>
        <w:t>перегляд делегованих повноважень щодо авторизованих перевищень;</w:t>
      </w:r>
    </w:p>
    <w:p w:rsidR="00ED1617" w:rsidRPr="0021679E" w:rsidRDefault="00ED1617" w:rsidP="00E44625">
      <w:pPr>
        <w:tabs>
          <w:tab w:val="left" w:pos="820"/>
        </w:tabs>
        <w:spacing w:before="2" w:line="266" w:lineRule="exact"/>
        <w:jc w:val="both"/>
        <w:rPr>
          <w:sz w:val="24"/>
          <w:szCs w:val="24"/>
        </w:rPr>
      </w:pPr>
      <w:r w:rsidRPr="0021679E">
        <w:rPr>
          <w:sz w:val="24"/>
          <w:szCs w:val="24"/>
        </w:rPr>
        <w:t>3)</w:t>
      </w:r>
      <w:r w:rsidRPr="0021679E">
        <w:rPr>
          <w:sz w:val="24"/>
          <w:szCs w:val="24"/>
        </w:rPr>
        <w:tab/>
        <w:t>залишення значень лімітів без змін та затвердження плану заходів щодо запобігання їх подальшому перевищенню/порушенню.</w:t>
      </w:r>
    </w:p>
    <w:p w:rsidR="00EE6030" w:rsidRPr="0021679E" w:rsidRDefault="00A31150" w:rsidP="00E878E9">
      <w:pPr>
        <w:pStyle w:val="1"/>
        <w:numPr>
          <w:ilvl w:val="0"/>
          <w:numId w:val="11"/>
        </w:numPr>
        <w:tabs>
          <w:tab w:val="left" w:pos="472"/>
        </w:tabs>
        <w:spacing w:before="247"/>
        <w:ind w:left="472" w:hanging="360"/>
        <w:jc w:val="center"/>
        <w:rPr>
          <w:sz w:val="24"/>
          <w:szCs w:val="24"/>
        </w:rPr>
      </w:pPr>
      <w:bookmarkStart w:id="6" w:name="_bookmark10"/>
      <w:bookmarkEnd w:id="6"/>
      <w:r w:rsidRPr="0021679E">
        <w:rPr>
          <w:sz w:val="24"/>
          <w:szCs w:val="24"/>
        </w:rPr>
        <w:t xml:space="preserve">Особливості управління ризиками за окремими </w:t>
      </w:r>
      <w:r w:rsidR="0050324E" w:rsidRPr="0021679E">
        <w:rPr>
          <w:sz w:val="24"/>
          <w:szCs w:val="24"/>
        </w:rPr>
        <w:t>напрямами</w:t>
      </w:r>
    </w:p>
    <w:p w:rsidR="00A31150" w:rsidRPr="0021679E" w:rsidRDefault="00A31150" w:rsidP="00E878E9">
      <w:pPr>
        <w:pStyle w:val="a5"/>
        <w:numPr>
          <w:ilvl w:val="1"/>
          <w:numId w:val="11"/>
        </w:numPr>
        <w:ind w:left="0" w:firstLine="0"/>
        <w:jc w:val="both"/>
        <w:rPr>
          <w:sz w:val="24"/>
          <w:szCs w:val="24"/>
        </w:rPr>
      </w:pPr>
      <w:r w:rsidRPr="0021679E">
        <w:rPr>
          <w:sz w:val="24"/>
          <w:szCs w:val="24"/>
        </w:rPr>
        <w:t xml:space="preserve">Особливості управління </w:t>
      </w:r>
      <w:r w:rsidR="0050324E" w:rsidRPr="0021679E">
        <w:rPr>
          <w:sz w:val="24"/>
          <w:szCs w:val="24"/>
        </w:rPr>
        <w:t>ризиками</w:t>
      </w:r>
      <w:r w:rsidRPr="0021679E">
        <w:rPr>
          <w:sz w:val="24"/>
          <w:szCs w:val="24"/>
        </w:rPr>
        <w:t xml:space="preserve"> Страховика </w:t>
      </w:r>
      <w:r w:rsidR="0050324E" w:rsidRPr="0021679E">
        <w:rPr>
          <w:sz w:val="24"/>
          <w:szCs w:val="24"/>
        </w:rPr>
        <w:t xml:space="preserve">за напрямом </w:t>
      </w:r>
      <w:proofErr w:type="spellStart"/>
      <w:r w:rsidR="0050324E" w:rsidRPr="0021679E">
        <w:rPr>
          <w:sz w:val="24"/>
          <w:szCs w:val="24"/>
        </w:rPr>
        <w:t>андеррайтингу</w:t>
      </w:r>
      <w:proofErr w:type="spellEnd"/>
      <w:r w:rsidR="0050324E" w:rsidRPr="0021679E">
        <w:rPr>
          <w:sz w:val="24"/>
          <w:szCs w:val="24"/>
        </w:rPr>
        <w:t xml:space="preserve"> та формування </w:t>
      </w:r>
      <w:r w:rsidR="0050324E" w:rsidRPr="0021679E">
        <w:rPr>
          <w:sz w:val="24"/>
          <w:szCs w:val="24"/>
        </w:rPr>
        <w:lastRenderedPageBreak/>
        <w:t xml:space="preserve">технічних резервів </w:t>
      </w:r>
      <w:r w:rsidRPr="0021679E">
        <w:rPr>
          <w:sz w:val="24"/>
          <w:szCs w:val="24"/>
        </w:rPr>
        <w:t>полягають у наступному:</w:t>
      </w:r>
    </w:p>
    <w:p w:rsidR="00255EAB" w:rsidRPr="0021679E" w:rsidRDefault="00255EAB" w:rsidP="00E878E9">
      <w:pPr>
        <w:pStyle w:val="a5"/>
        <w:numPr>
          <w:ilvl w:val="2"/>
          <w:numId w:val="11"/>
        </w:numPr>
        <w:ind w:left="0" w:firstLine="0"/>
        <w:jc w:val="both"/>
        <w:rPr>
          <w:sz w:val="24"/>
          <w:szCs w:val="24"/>
        </w:rPr>
      </w:pPr>
      <w:r w:rsidRPr="0021679E">
        <w:rPr>
          <w:sz w:val="24"/>
          <w:szCs w:val="24"/>
        </w:rPr>
        <w:t xml:space="preserve">Страховиком розроблені та затверджені окремі політики, що регламентують процес здійснення управлінням </w:t>
      </w:r>
      <w:proofErr w:type="spellStart"/>
      <w:r w:rsidRPr="0021679E">
        <w:rPr>
          <w:sz w:val="24"/>
          <w:szCs w:val="24"/>
        </w:rPr>
        <w:t>андеррайтинговим</w:t>
      </w:r>
      <w:proofErr w:type="spellEnd"/>
      <w:r w:rsidRPr="0021679E">
        <w:rPr>
          <w:sz w:val="24"/>
          <w:szCs w:val="24"/>
        </w:rPr>
        <w:t xml:space="preserve"> ризиком в Страховику: Політика з </w:t>
      </w:r>
      <w:proofErr w:type="spellStart"/>
      <w:r w:rsidRPr="0021679E">
        <w:rPr>
          <w:sz w:val="24"/>
          <w:szCs w:val="24"/>
        </w:rPr>
        <w:t>андеррайтингу</w:t>
      </w:r>
      <w:proofErr w:type="spellEnd"/>
      <w:r w:rsidRPr="0021679E">
        <w:rPr>
          <w:sz w:val="24"/>
          <w:szCs w:val="24"/>
        </w:rPr>
        <w:t>; Політика з перестрахування; Політика з врегулюван</w:t>
      </w:r>
      <w:r w:rsidR="00903226">
        <w:rPr>
          <w:sz w:val="24"/>
          <w:szCs w:val="24"/>
        </w:rPr>
        <w:t>н</w:t>
      </w:r>
      <w:r w:rsidRPr="0021679E">
        <w:rPr>
          <w:sz w:val="24"/>
          <w:szCs w:val="24"/>
        </w:rPr>
        <w:t>я подій, що мають ознаки страхових випадків.</w:t>
      </w:r>
    </w:p>
    <w:p w:rsidR="00255EAB" w:rsidRPr="0021679E" w:rsidRDefault="00255EAB" w:rsidP="00E878E9">
      <w:pPr>
        <w:pStyle w:val="a5"/>
        <w:numPr>
          <w:ilvl w:val="2"/>
          <w:numId w:val="11"/>
        </w:numPr>
        <w:ind w:left="0" w:firstLine="0"/>
        <w:jc w:val="both"/>
        <w:rPr>
          <w:sz w:val="24"/>
          <w:szCs w:val="24"/>
        </w:rPr>
      </w:pPr>
      <w:r w:rsidRPr="0021679E">
        <w:rPr>
          <w:sz w:val="24"/>
          <w:szCs w:val="24"/>
        </w:rPr>
        <w:t>Страховиком розроблена та затверджена Політика формування технічних резервів.</w:t>
      </w:r>
    </w:p>
    <w:p w:rsidR="00A31150" w:rsidRPr="0021679E" w:rsidRDefault="00255EAB" w:rsidP="00E878E9">
      <w:pPr>
        <w:pStyle w:val="a5"/>
        <w:numPr>
          <w:ilvl w:val="2"/>
          <w:numId w:val="11"/>
        </w:numPr>
        <w:ind w:left="0" w:firstLine="0"/>
        <w:jc w:val="both"/>
        <w:rPr>
          <w:sz w:val="24"/>
          <w:szCs w:val="24"/>
        </w:rPr>
      </w:pPr>
      <w:r w:rsidRPr="0021679E">
        <w:rPr>
          <w:sz w:val="24"/>
          <w:szCs w:val="24"/>
        </w:rPr>
        <w:t>Страховик щоквартально проводить оцінку впливу на платоспроможність ризику недостатності резерву премій та резерву збитків за розробленими модулями розрахунку;</w:t>
      </w:r>
    </w:p>
    <w:p w:rsidR="00903226" w:rsidRDefault="0050324E" w:rsidP="00E878E9">
      <w:pPr>
        <w:pStyle w:val="a5"/>
        <w:numPr>
          <w:ilvl w:val="2"/>
          <w:numId w:val="11"/>
        </w:numPr>
        <w:ind w:left="0" w:firstLine="0"/>
        <w:jc w:val="both"/>
        <w:rPr>
          <w:sz w:val="24"/>
          <w:szCs w:val="24"/>
        </w:rPr>
      </w:pPr>
      <w:r w:rsidRPr="0021679E">
        <w:rPr>
          <w:sz w:val="24"/>
          <w:szCs w:val="24"/>
        </w:rPr>
        <w:t xml:space="preserve">Страховиком визначені та постійно переглядаються ліміти власного утримання щодо прийнятого в страхування обсягу відповідальності за окремим договором страхування, групою договорів, класом страхування, тощо. </w:t>
      </w:r>
    </w:p>
    <w:p w:rsidR="0050324E" w:rsidRPr="00903226" w:rsidRDefault="0050324E" w:rsidP="00E878E9">
      <w:pPr>
        <w:pStyle w:val="a5"/>
        <w:numPr>
          <w:ilvl w:val="2"/>
          <w:numId w:val="11"/>
        </w:numPr>
        <w:ind w:left="0" w:firstLine="0"/>
        <w:jc w:val="both"/>
        <w:rPr>
          <w:sz w:val="24"/>
          <w:szCs w:val="24"/>
        </w:rPr>
      </w:pPr>
      <w:r w:rsidRPr="00903226">
        <w:rPr>
          <w:sz w:val="24"/>
          <w:szCs w:val="24"/>
        </w:rPr>
        <w:t>Внутрішніми політиками Страховика передбачена обов’язковість укладання договору вихідного перестрахування у разі перевищення обсягів відповідальності за договором пря</w:t>
      </w:r>
      <w:r w:rsidR="00903226" w:rsidRPr="00903226">
        <w:rPr>
          <w:sz w:val="24"/>
          <w:szCs w:val="24"/>
        </w:rPr>
        <w:t>мого страхування зазначеним ліміті</w:t>
      </w:r>
      <w:r w:rsidRPr="00903226">
        <w:rPr>
          <w:sz w:val="24"/>
          <w:szCs w:val="24"/>
        </w:rPr>
        <w:t>в.</w:t>
      </w:r>
    </w:p>
    <w:p w:rsidR="0050324E" w:rsidRPr="0021679E" w:rsidRDefault="0050324E" w:rsidP="00E878E9">
      <w:pPr>
        <w:pStyle w:val="a5"/>
        <w:numPr>
          <w:ilvl w:val="1"/>
          <w:numId w:val="11"/>
        </w:numPr>
        <w:ind w:left="0" w:firstLine="0"/>
        <w:jc w:val="both"/>
        <w:rPr>
          <w:sz w:val="24"/>
          <w:szCs w:val="24"/>
        </w:rPr>
      </w:pPr>
      <w:r w:rsidRPr="0021679E">
        <w:rPr>
          <w:sz w:val="24"/>
          <w:szCs w:val="24"/>
        </w:rPr>
        <w:t>Особливості управління ризиками Страховика за напрямом управління активами та зобов’язаннями полягають у наступному:</w:t>
      </w:r>
    </w:p>
    <w:p w:rsidR="0050324E" w:rsidRPr="0021679E" w:rsidRDefault="0050324E" w:rsidP="00E878E9">
      <w:pPr>
        <w:pStyle w:val="a5"/>
        <w:numPr>
          <w:ilvl w:val="2"/>
          <w:numId w:val="11"/>
        </w:numPr>
        <w:ind w:left="0" w:firstLine="0"/>
        <w:jc w:val="both"/>
        <w:rPr>
          <w:sz w:val="24"/>
          <w:szCs w:val="24"/>
        </w:rPr>
      </w:pPr>
      <w:r w:rsidRPr="0021679E">
        <w:rPr>
          <w:sz w:val="24"/>
          <w:szCs w:val="24"/>
        </w:rPr>
        <w:t xml:space="preserve">Страховик постійно </w:t>
      </w:r>
      <w:proofErr w:type="spellStart"/>
      <w:r w:rsidRPr="0021679E">
        <w:rPr>
          <w:sz w:val="24"/>
          <w:szCs w:val="24"/>
        </w:rPr>
        <w:t>моніторить</w:t>
      </w:r>
      <w:proofErr w:type="spellEnd"/>
      <w:r w:rsidRPr="0021679E">
        <w:rPr>
          <w:sz w:val="24"/>
          <w:szCs w:val="24"/>
        </w:rPr>
        <w:t xml:space="preserve"> та враховує під час управління ризиками структурну відповідність між активами та зобов’язаннями, включаючи відповідність строків погашення цих активів та зобов’язань;</w:t>
      </w:r>
    </w:p>
    <w:p w:rsidR="0050324E" w:rsidRPr="0021679E" w:rsidRDefault="0050324E" w:rsidP="00E878E9">
      <w:pPr>
        <w:pStyle w:val="a5"/>
        <w:numPr>
          <w:ilvl w:val="2"/>
          <w:numId w:val="11"/>
        </w:numPr>
        <w:ind w:left="0" w:firstLine="0"/>
        <w:jc w:val="both"/>
        <w:rPr>
          <w:sz w:val="24"/>
          <w:szCs w:val="24"/>
        </w:rPr>
      </w:pPr>
      <w:r w:rsidRPr="0021679E">
        <w:rPr>
          <w:sz w:val="24"/>
          <w:szCs w:val="24"/>
        </w:rPr>
        <w:t>Страховик підтримує належно співвідношення та враховує можлив</w:t>
      </w:r>
      <w:r w:rsidR="00903226">
        <w:rPr>
          <w:sz w:val="24"/>
          <w:szCs w:val="24"/>
        </w:rPr>
        <w:t>у залежність між ризиками страхо</w:t>
      </w:r>
      <w:r w:rsidRPr="0021679E">
        <w:rPr>
          <w:sz w:val="24"/>
          <w:szCs w:val="24"/>
        </w:rPr>
        <w:t xml:space="preserve">вих та </w:t>
      </w:r>
      <w:proofErr w:type="spellStart"/>
      <w:r w:rsidRPr="0021679E">
        <w:rPr>
          <w:sz w:val="24"/>
          <w:szCs w:val="24"/>
        </w:rPr>
        <w:t>перестрахових</w:t>
      </w:r>
      <w:proofErr w:type="spellEnd"/>
      <w:r w:rsidRPr="0021679E">
        <w:rPr>
          <w:sz w:val="24"/>
          <w:szCs w:val="24"/>
        </w:rPr>
        <w:t xml:space="preserve"> зобов’язань</w:t>
      </w:r>
      <w:r w:rsidR="004F0FC9" w:rsidRPr="0021679E">
        <w:rPr>
          <w:sz w:val="24"/>
          <w:szCs w:val="24"/>
        </w:rPr>
        <w:t xml:space="preserve"> та розробляє процедури, що дозволяють проводити ідентифікацію та оцінку </w:t>
      </w:r>
      <w:proofErr w:type="spellStart"/>
      <w:r w:rsidR="004F0FC9" w:rsidRPr="0021679E">
        <w:rPr>
          <w:sz w:val="24"/>
          <w:szCs w:val="24"/>
        </w:rPr>
        <w:t>невідповідностей</w:t>
      </w:r>
      <w:proofErr w:type="spellEnd"/>
      <w:r w:rsidR="004F0FC9" w:rsidRPr="0021679E">
        <w:rPr>
          <w:sz w:val="24"/>
          <w:szCs w:val="24"/>
        </w:rPr>
        <w:t>.</w:t>
      </w:r>
    </w:p>
    <w:p w:rsidR="004F0FC9" w:rsidRPr="0021679E" w:rsidRDefault="004F0FC9" w:rsidP="00E878E9">
      <w:pPr>
        <w:pStyle w:val="a5"/>
        <w:numPr>
          <w:ilvl w:val="1"/>
          <w:numId w:val="11"/>
        </w:numPr>
        <w:ind w:left="0" w:firstLine="0"/>
        <w:jc w:val="both"/>
        <w:rPr>
          <w:sz w:val="24"/>
          <w:szCs w:val="24"/>
        </w:rPr>
      </w:pPr>
      <w:r w:rsidRPr="0021679E">
        <w:rPr>
          <w:sz w:val="24"/>
          <w:szCs w:val="24"/>
        </w:rPr>
        <w:t>Особливості управління ризиками Страховика за напрямом інвестування полягають у наступному:</w:t>
      </w:r>
    </w:p>
    <w:p w:rsidR="004F0FC9" w:rsidRPr="0021679E" w:rsidRDefault="004F0FC9" w:rsidP="00E878E9">
      <w:pPr>
        <w:pStyle w:val="a5"/>
        <w:numPr>
          <w:ilvl w:val="2"/>
          <w:numId w:val="11"/>
        </w:numPr>
        <w:ind w:left="0" w:firstLine="0"/>
        <w:jc w:val="both"/>
        <w:rPr>
          <w:sz w:val="24"/>
          <w:szCs w:val="24"/>
        </w:rPr>
      </w:pPr>
      <w:r w:rsidRPr="0021679E">
        <w:rPr>
          <w:sz w:val="24"/>
          <w:szCs w:val="24"/>
        </w:rPr>
        <w:t xml:space="preserve">Страховик проводить (не менш 1 раз на квартал) оцінку рівня безпеки, якості, ліквідності та прибутковості портфеля активів. </w:t>
      </w:r>
    </w:p>
    <w:p w:rsidR="004F0FC9" w:rsidRPr="0021679E" w:rsidRDefault="004F0FC9" w:rsidP="00E878E9">
      <w:pPr>
        <w:pStyle w:val="a5"/>
        <w:numPr>
          <w:ilvl w:val="2"/>
          <w:numId w:val="11"/>
        </w:numPr>
        <w:ind w:left="0" w:firstLine="0"/>
        <w:jc w:val="both"/>
        <w:rPr>
          <w:sz w:val="24"/>
          <w:szCs w:val="24"/>
        </w:rPr>
      </w:pPr>
      <w:r w:rsidRPr="0021679E">
        <w:rPr>
          <w:sz w:val="24"/>
          <w:szCs w:val="24"/>
        </w:rPr>
        <w:t>Страховик здійснює інвестування в інші активи та зменшує обсяги інвестування, яке здійснено, з урахуванням проведених оцінок та з урахуванням диверсифікації активів;</w:t>
      </w:r>
    </w:p>
    <w:p w:rsidR="004F0FC9" w:rsidRPr="0021679E" w:rsidRDefault="004F0FC9" w:rsidP="00E878E9">
      <w:pPr>
        <w:pStyle w:val="a5"/>
        <w:numPr>
          <w:ilvl w:val="2"/>
          <w:numId w:val="11"/>
        </w:numPr>
        <w:ind w:left="0" w:firstLine="0"/>
        <w:jc w:val="both"/>
        <w:rPr>
          <w:sz w:val="24"/>
          <w:szCs w:val="24"/>
        </w:rPr>
      </w:pPr>
      <w:r w:rsidRPr="0021679E">
        <w:rPr>
          <w:sz w:val="24"/>
          <w:szCs w:val="24"/>
        </w:rPr>
        <w:t>Страховик здійснює оцінку кредитного ризику контрагентів під час прийняття рішення про нові інвестиції, подовження строку існуючих та, у разі необхідності, припинення договорів щодо існуючих інвестицій.</w:t>
      </w:r>
    </w:p>
    <w:p w:rsidR="004F0FC9" w:rsidRPr="0021679E" w:rsidRDefault="004F0FC9" w:rsidP="00E878E9">
      <w:pPr>
        <w:pStyle w:val="a5"/>
        <w:numPr>
          <w:ilvl w:val="2"/>
          <w:numId w:val="11"/>
        </w:numPr>
        <w:ind w:left="0" w:firstLine="0"/>
        <w:jc w:val="both"/>
        <w:rPr>
          <w:sz w:val="24"/>
          <w:szCs w:val="24"/>
        </w:rPr>
      </w:pPr>
      <w:r w:rsidRPr="0021679E">
        <w:rPr>
          <w:sz w:val="24"/>
          <w:szCs w:val="24"/>
        </w:rPr>
        <w:t>Страховиком розроблені процедури моніторингу ефективності інвестицій.</w:t>
      </w:r>
    </w:p>
    <w:p w:rsidR="004F0FC9" w:rsidRPr="0021679E" w:rsidRDefault="004F0FC9" w:rsidP="00E878E9">
      <w:pPr>
        <w:pStyle w:val="a5"/>
        <w:numPr>
          <w:ilvl w:val="2"/>
          <w:numId w:val="11"/>
        </w:numPr>
        <w:ind w:left="0" w:firstLine="0"/>
        <w:jc w:val="both"/>
        <w:rPr>
          <w:sz w:val="24"/>
          <w:szCs w:val="24"/>
        </w:rPr>
      </w:pPr>
      <w:r w:rsidRPr="0021679E">
        <w:rPr>
          <w:sz w:val="24"/>
          <w:szCs w:val="24"/>
        </w:rPr>
        <w:t>Оцінку впливу інвестиційного ризику здійснюється Страховиком за допомогою розроблених модулів розрахунку.</w:t>
      </w:r>
    </w:p>
    <w:p w:rsidR="004F0FC9" w:rsidRPr="00E44625" w:rsidRDefault="004F0FC9" w:rsidP="00E878E9">
      <w:pPr>
        <w:pStyle w:val="a5"/>
        <w:numPr>
          <w:ilvl w:val="2"/>
          <w:numId w:val="11"/>
        </w:numPr>
        <w:ind w:left="0" w:firstLine="0"/>
        <w:jc w:val="both"/>
        <w:rPr>
          <w:sz w:val="24"/>
          <w:szCs w:val="24"/>
        </w:rPr>
      </w:pPr>
      <w:r w:rsidRPr="00E44625">
        <w:rPr>
          <w:sz w:val="24"/>
          <w:szCs w:val="24"/>
        </w:rPr>
        <w:t xml:space="preserve">Перед здійсненням інвестиції Страховик проводить оцінку здатності керувати інвестицією, ризиків, пов’язаних з даною інвестицією, впливу цієї інвестиції на ефективність, якість, безпеку, ліквідність усього портфеля інвестицій в цілому. </w:t>
      </w:r>
    </w:p>
    <w:p w:rsidR="007F41F5" w:rsidRPr="00E44625" w:rsidRDefault="007F41F5" w:rsidP="00E878E9">
      <w:pPr>
        <w:pStyle w:val="a5"/>
        <w:numPr>
          <w:ilvl w:val="1"/>
          <w:numId w:val="11"/>
        </w:numPr>
        <w:ind w:left="0" w:firstLine="0"/>
        <w:jc w:val="both"/>
        <w:rPr>
          <w:sz w:val="24"/>
          <w:szCs w:val="24"/>
        </w:rPr>
      </w:pPr>
      <w:r w:rsidRPr="00E44625">
        <w:rPr>
          <w:sz w:val="24"/>
          <w:szCs w:val="24"/>
        </w:rPr>
        <w:t>Особливості управління ризиками Страховика за напрямом управління ризиком ліквідності полягають у наступному:</w:t>
      </w:r>
    </w:p>
    <w:p w:rsidR="007F41F5" w:rsidRPr="00E44625" w:rsidRDefault="00E44625" w:rsidP="00E44625">
      <w:pPr>
        <w:tabs>
          <w:tab w:val="left" w:pos="819"/>
        </w:tabs>
        <w:jc w:val="both"/>
        <w:rPr>
          <w:sz w:val="24"/>
          <w:szCs w:val="24"/>
        </w:rPr>
      </w:pPr>
      <w:r w:rsidRPr="00E44625">
        <w:rPr>
          <w:sz w:val="24"/>
          <w:szCs w:val="24"/>
        </w:rPr>
        <w:t>12</w:t>
      </w:r>
      <w:r w:rsidR="007F41F5" w:rsidRPr="00E44625">
        <w:rPr>
          <w:sz w:val="24"/>
          <w:szCs w:val="24"/>
        </w:rPr>
        <w:t>.4.1. Страховик визначає загальні потреби у ліквідності в короткостроковій та довгостроковій перспективі, включаючи відповідний запас ліквідності для захисту від дефіциту ліквідності, та встановлює заходи, які повинен вживати Страховик для врахування як короткострокового, так і довгострокового ризику ліквідності;</w:t>
      </w:r>
    </w:p>
    <w:p w:rsidR="007F41F5" w:rsidRPr="00E44625" w:rsidRDefault="00E44625" w:rsidP="00E44625">
      <w:pPr>
        <w:tabs>
          <w:tab w:val="left" w:pos="819"/>
        </w:tabs>
        <w:jc w:val="both"/>
        <w:rPr>
          <w:sz w:val="24"/>
          <w:szCs w:val="24"/>
        </w:rPr>
      </w:pPr>
      <w:r w:rsidRPr="00E44625">
        <w:rPr>
          <w:sz w:val="24"/>
          <w:szCs w:val="24"/>
        </w:rPr>
        <w:t>12</w:t>
      </w:r>
      <w:r w:rsidR="007F41F5" w:rsidRPr="00E44625">
        <w:rPr>
          <w:sz w:val="24"/>
          <w:szCs w:val="24"/>
        </w:rPr>
        <w:t>.4.2. Страховик визначає відповідність складу активів Страховика з точки зору їх характеру, строку їх погашення та ліквідності з метою виконання зобов’язань Страховика в міру настання строку їх погашення;</w:t>
      </w:r>
    </w:p>
    <w:p w:rsidR="007F41F5" w:rsidRPr="00E44625" w:rsidRDefault="00E44625" w:rsidP="00E44625">
      <w:pPr>
        <w:tabs>
          <w:tab w:val="left" w:pos="819"/>
        </w:tabs>
        <w:jc w:val="both"/>
        <w:rPr>
          <w:sz w:val="24"/>
          <w:szCs w:val="24"/>
        </w:rPr>
      </w:pPr>
      <w:r>
        <w:rPr>
          <w:sz w:val="24"/>
          <w:szCs w:val="24"/>
        </w:rPr>
        <w:t>12</w:t>
      </w:r>
      <w:r w:rsidR="007F41F5" w:rsidRPr="00E44625">
        <w:rPr>
          <w:sz w:val="24"/>
          <w:szCs w:val="24"/>
        </w:rPr>
        <w:t>.4.3. Страховик встановлює та здійснює процедуру визначення рівня невідповідності між надходженням та вибуттям грошових коштів щодо активів і зобов’язань, включаючи очікувані грошові потоки страхування та перестрахування, та план реагування на зміни в очікуваних надходженнях та вибутті грошових коштів;</w:t>
      </w:r>
    </w:p>
    <w:p w:rsidR="007F41F5" w:rsidRPr="00E44625" w:rsidRDefault="00E44625" w:rsidP="00E44625">
      <w:pPr>
        <w:tabs>
          <w:tab w:val="left" w:pos="819"/>
        </w:tabs>
        <w:jc w:val="both"/>
        <w:rPr>
          <w:sz w:val="24"/>
          <w:szCs w:val="24"/>
        </w:rPr>
      </w:pPr>
      <w:r>
        <w:rPr>
          <w:sz w:val="24"/>
          <w:szCs w:val="24"/>
        </w:rPr>
        <w:t>12</w:t>
      </w:r>
      <w:r w:rsidR="007F41F5" w:rsidRPr="00E44625">
        <w:rPr>
          <w:sz w:val="24"/>
          <w:szCs w:val="24"/>
        </w:rPr>
        <w:t>.4.4. Страховик здійснює моніторинг ліквідних активів, включаючи кількісну оцінку потенційних витрат, що виникають у результаті реалізації активів;</w:t>
      </w:r>
    </w:p>
    <w:p w:rsidR="007F41F5" w:rsidRPr="00E44625" w:rsidRDefault="00E44625" w:rsidP="00E44625">
      <w:pPr>
        <w:tabs>
          <w:tab w:val="left" w:pos="819"/>
        </w:tabs>
        <w:jc w:val="both"/>
        <w:rPr>
          <w:sz w:val="24"/>
          <w:szCs w:val="24"/>
        </w:rPr>
      </w:pPr>
      <w:r>
        <w:rPr>
          <w:sz w:val="24"/>
          <w:szCs w:val="24"/>
        </w:rPr>
        <w:t>12</w:t>
      </w:r>
      <w:r w:rsidR="007F41F5" w:rsidRPr="00E44625">
        <w:rPr>
          <w:sz w:val="24"/>
          <w:szCs w:val="24"/>
        </w:rPr>
        <w:t>.4.5. Страховик здійснює визначення та розраховує вартість альтернативних інструментів фінансування;</w:t>
      </w:r>
    </w:p>
    <w:p w:rsidR="007F41F5" w:rsidRPr="00E44625" w:rsidRDefault="00E44625" w:rsidP="00E44625">
      <w:pPr>
        <w:tabs>
          <w:tab w:val="left" w:pos="819"/>
        </w:tabs>
        <w:jc w:val="both"/>
        <w:rPr>
          <w:sz w:val="24"/>
          <w:szCs w:val="24"/>
        </w:rPr>
      </w:pPr>
      <w:r>
        <w:rPr>
          <w:sz w:val="24"/>
          <w:szCs w:val="24"/>
        </w:rPr>
        <w:lastRenderedPageBreak/>
        <w:t>12</w:t>
      </w:r>
      <w:r w:rsidR="007F41F5" w:rsidRPr="00E44625">
        <w:rPr>
          <w:sz w:val="24"/>
          <w:szCs w:val="24"/>
        </w:rPr>
        <w:t>.4.6. Страховик під час впровадження нового напряму діяльності здійснює розгляд впливу очікуваного нового напряму діяльності на стан ліквідності Страховика.</w:t>
      </w:r>
    </w:p>
    <w:p w:rsidR="00D31F40" w:rsidRPr="00E44625" w:rsidRDefault="00D31F40" w:rsidP="00E878E9">
      <w:pPr>
        <w:pStyle w:val="a5"/>
        <w:numPr>
          <w:ilvl w:val="1"/>
          <w:numId w:val="11"/>
        </w:numPr>
        <w:tabs>
          <w:tab w:val="left" w:pos="819"/>
        </w:tabs>
        <w:ind w:left="0" w:firstLine="0"/>
        <w:jc w:val="both"/>
        <w:rPr>
          <w:sz w:val="24"/>
          <w:szCs w:val="24"/>
        </w:rPr>
      </w:pPr>
      <w:r w:rsidRPr="00E44625">
        <w:rPr>
          <w:sz w:val="24"/>
          <w:szCs w:val="24"/>
        </w:rPr>
        <w:t>Особливості управління ризиками Страховика за напрямом управління ризиком концентрації полягають в здійсненні Страховиком контроля рівня  ризику концентрації з метою його підтримання на рівні встановлених лімітів.</w:t>
      </w:r>
    </w:p>
    <w:p w:rsidR="00D31F40" w:rsidRPr="00E44625" w:rsidRDefault="00D31F40" w:rsidP="00E878E9">
      <w:pPr>
        <w:pStyle w:val="a5"/>
        <w:numPr>
          <w:ilvl w:val="1"/>
          <w:numId w:val="11"/>
        </w:numPr>
        <w:tabs>
          <w:tab w:val="left" w:pos="819"/>
        </w:tabs>
        <w:ind w:left="0" w:firstLine="0"/>
        <w:jc w:val="both"/>
        <w:rPr>
          <w:sz w:val="24"/>
          <w:szCs w:val="24"/>
        </w:rPr>
      </w:pPr>
      <w:r w:rsidRPr="00E44625">
        <w:rPr>
          <w:sz w:val="24"/>
          <w:szCs w:val="24"/>
        </w:rPr>
        <w:t>Особливості управління ризиками Страховика за напрямом управління операційним ризиком полягають у наступному:</w:t>
      </w:r>
    </w:p>
    <w:p w:rsidR="00D31F40" w:rsidRPr="00E44625" w:rsidRDefault="00D31F40" w:rsidP="00E878E9">
      <w:pPr>
        <w:pStyle w:val="a5"/>
        <w:numPr>
          <w:ilvl w:val="2"/>
          <w:numId w:val="11"/>
        </w:numPr>
        <w:tabs>
          <w:tab w:val="left" w:pos="819"/>
        </w:tabs>
        <w:ind w:left="0" w:firstLine="0"/>
        <w:jc w:val="both"/>
        <w:rPr>
          <w:sz w:val="24"/>
          <w:szCs w:val="24"/>
        </w:rPr>
      </w:pPr>
      <w:r w:rsidRPr="00E44625">
        <w:rPr>
          <w:sz w:val="24"/>
          <w:szCs w:val="24"/>
        </w:rPr>
        <w:t>Внутрішніми документами Страховика встановлено чіткий розподіл обов’язків між керівниками, ключовими особами та працівниками Страховика щодо регулярного виявлення, документування та моніторингу відповідних ризиків, пов’язаним з операційним ризиком;</w:t>
      </w:r>
    </w:p>
    <w:p w:rsidR="00D31F40" w:rsidRPr="00E44625" w:rsidRDefault="00D31F40" w:rsidP="00E878E9">
      <w:pPr>
        <w:pStyle w:val="a5"/>
        <w:numPr>
          <w:ilvl w:val="2"/>
          <w:numId w:val="11"/>
        </w:numPr>
        <w:tabs>
          <w:tab w:val="left" w:pos="819"/>
        </w:tabs>
        <w:ind w:left="0" w:firstLine="0"/>
        <w:jc w:val="both"/>
        <w:rPr>
          <w:sz w:val="24"/>
          <w:szCs w:val="24"/>
        </w:rPr>
      </w:pPr>
      <w:r w:rsidRPr="00E44625">
        <w:rPr>
          <w:sz w:val="24"/>
          <w:szCs w:val="24"/>
        </w:rPr>
        <w:t>Страховик виконує ідентифікацію оперативних ризиків, збір та моніторинг подій операційного ризику;</w:t>
      </w:r>
    </w:p>
    <w:p w:rsidR="00D31F40" w:rsidRPr="00E44625" w:rsidRDefault="00D31F40" w:rsidP="00E878E9">
      <w:pPr>
        <w:pStyle w:val="a5"/>
        <w:numPr>
          <w:ilvl w:val="2"/>
          <w:numId w:val="11"/>
        </w:numPr>
        <w:tabs>
          <w:tab w:val="left" w:pos="819"/>
        </w:tabs>
        <w:ind w:left="0" w:firstLine="0"/>
        <w:jc w:val="both"/>
        <w:rPr>
          <w:sz w:val="24"/>
          <w:szCs w:val="24"/>
        </w:rPr>
      </w:pPr>
      <w:r w:rsidRPr="00E44625">
        <w:rPr>
          <w:sz w:val="24"/>
          <w:szCs w:val="24"/>
        </w:rPr>
        <w:t xml:space="preserve">Інформаційні системи Страховика </w:t>
      </w:r>
      <w:r w:rsidR="00E856DF" w:rsidRPr="00E44625">
        <w:rPr>
          <w:sz w:val="24"/>
          <w:szCs w:val="24"/>
        </w:rPr>
        <w:t>містять заходи та внутрішні процеси управління, зменшення та контролю операційних ризиків Страховика;</w:t>
      </w:r>
    </w:p>
    <w:p w:rsidR="00E856DF" w:rsidRPr="00E44625" w:rsidRDefault="00E856DF" w:rsidP="00E878E9">
      <w:pPr>
        <w:pStyle w:val="a5"/>
        <w:numPr>
          <w:ilvl w:val="2"/>
          <w:numId w:val="11"/>
        </w:numPr>
        <w:tabs>
          <w:tab w:val="left" w:pos="819"/>
        </w:tabs>
        <w:ind w:left="0" w:firstLine="0"/>
        <w:jc w:val="both"/>
        <w:rPr>
          <w:sz w:val="24"/>
          <w:szCs w:val="24"/>
        </w:rPr>
      </w:pPr>
      <w:r w:rsidRPr="00E44625">
        <w:rPr>
          <w:sz w:val="24"/>
          <w:szCs w:val="24"/>
        </w:rPr>
        <w:t>Страховиком з метою управління операційним ризиком розроблено сценарії оп</w:t>
      </w:r>
      <w:r w:rsidR="00903226">
        <w:rPr>
          <w:sz w:val="24"/>
          <w:szCs w:val="24"/>
        </w:rPr>
        <w:t>ераційного ризику на випадок збо</w:t>
      </w:r>
      <w:r w:rsidRPr="00E44625">
        <w:rPr>
          <w:sz w:val="24"/>
          <w:szCs w:val="24"/>
        </w:rPr>
        <w:t>ю ключового процесу, персоналу або системи та/або виникнення зовнішніх подій.</w:t>
      </w:r>
    </w:p>
    <w:p w:rsidR="00EE6030" w:rsidRPr="0021679E" w:rsidRDefault="00B30A09" w:rsidP="00E878E9">
      <w:pPr>
        <w:pStyle w:val="a5"/>
        <w:numPr>
          <w:ilvl w:val="0"/>
          <w:numId w:val="11"/>
        </w:numPr>
        <w:tabs>
          <w:tab w:val="left" w:pos="819"/>
        </w:tabs>
        <w:spacing w:before="252"/>
        <w:jc w:val="center"/>
        <w:rPr>
          <w:b/>
          <w:sz w:val="24"/>
          <w:szCs w:val="24"/>
        </w:rPr>
      </w:pPr>
      <w:r w:rsidRPr="0021679E">
        <w:rPr>
          <w:b/>
          <w:sz w:val="24"/>
          <w:szCs w:val="24"/>
        </w:rPr>
        <w:t>Загальні</w:t>
      </w:r>
      <w:r w:rsidRPr="0021679E">
        <w:rPr>
          <w:b/>
          <w:spacing w:val="-9"/>
          <w:sz w:val="24"/>
          <w:szCs w:val="24"/>
        </w:rPr>
        <w:t xml:space="preserve"> </w:t>
      </w:r>
      <w:r w:rsidRPr="0021679E">
        <w:rPr>
          <w:b/>
          <w:sz w:val="24"/>
          <w:szCs w:val="24"/>
        </w:rPr>
        <w:t>підходи</w:t>
      </w:r>
      <w:r w:rsidRPr="0021679E">
        <w:rPr>
          <w:b/>
          <w:spacing w:val="-9"/>
          <w:sz w:val="24"/>
          <w:szCs w:val="24"/>
        </w:rPr>
        <w:t xml:space="preserve"> </w:t>
      </w:r>
      <w:r w:rsidRPr="0021679E">
        <w:rPr>
          <w:b/>
          <w:sz w:val="24"/>
          <w:szCs w:val="24"/>
        </w:rPr>
        <w:t>до</w:t>
      </w:r>
      <w:r w:rsidRPr="0021679E">
        <w:rPr>
          <w:b/>
          <w:spacing w:val="-8"/>
          <w:sz w:val="24"/>
          <w:szCs w:val="24"/>
        </w:rPr>
        <w:t xml:space="preserve"> </w:t>
      </w:r>
      <w:r w:rsidRPr="0021679E">
        <w:rPr>
          <w:b/>
          <w:sz w:val="24"/>
          <w:szCs w:val="24"/>
        </w:rPr>
        <w:t>управління</w:t>
      </w:r>
      <w:r w:rsidRPr="0021679E">
        <w:rPr>
          <w:b/>
          <w:spacing w:val="-9"/>
          <w:sz w:val="24"/>
          <w:szCs w:val="24"/>
        </w:rPr>
        <w:t xml:space="preserve"> </w:t>
      </w:r>
      <w:proofErr w:type="spellStart"/>
      <w:r w:rsidRPr="0021679E">
        <w:rPr>
          <w:b/>
          <w:sz w:val="24"/>
          <w:szCs w:val="24"/>
        </w:rPr>
        <w:t>комплаєнс</w:t>
      </w:r>
      <w:proofErr w:type="spellEnd"/>
      <w:r w:rsidRPr="0021679E">
        <w:rPr>
          <w:b/>
          <w:sz w:val="24"/>
          <w:szCs w:val="24"/>
        </w:rPr>
        <w:t>-</w:t>
      </w:r>
      <w:r w:rsidRPr="0021679E">
        <w:rPr>
          <w:b/>
          <w:spacing w:val="-2"/>
          <w:sz w:val="24"/>
          <w:szCs w:val="24"/>
        </w:rPr>
        <w:t>ризиком.</w:t>
      </w:r>
    </w:p>
    <w:p w:rsidR="00E856DF" w:rsidRPr="0021679E" w:rsidRDefault="00E856DF" w:rsidP="00E856DF">
      <w:pPr>
        <w:pStyle w:val="a5"/>
        <w:tabs>
          <w:tab w:val="left" w:pos="819"/>
        </w:tabs>
        <w:spacing w:before="252"/>
        <w:ind w:left="473"/>
        <w:rPr>
          <w:sz w:val="24"/>
          <w:szCs w:val="24"/>
        </w:rPr>
      </w:pPr>
    </w:p>
    <w:p w:rsidR="00EE6030" w:rsidRPr="0021679E" w:rsidRDefault="00E856DF" w:rsidP="00E878E9">
      <w:pPr>
        <w:pStyle w:val="a3"/>
        <w:numPr>
          <w:ilvl w:val="1"/>
          <w:numId w:val="11"/>
        </w:numPr>
        <w:ind w:left="0" w:firstLine="0"/>
        <w:jc w:val="both"/>
        <w:rPr>
          <w:sz w:val="24"/>
          <w:szCs w:val="24"/>
        </w:rPr>
      </w:pPr>
      <w:r w:rsidRPr="0021679E">
        <w:rPr>
          <w:sz w:val="24"/>
          <w:szCs w:val="24"/>
        </w:rPr>
        <w:t xml:space="preserve">Страховик </w:t>
      </w:r>
      <w:r w:rsidR="00B30A09" w:rsidRPr="0021679E">
        <w:rPr>
          <w:sz w:val="24"/>
          <w:szCs w:val="24"/>
        </w:rPr>
        <w:t>забезпечує</w:t>
      </w:r>
      <w:r w:rsidR="00B30A09" w:rsidRPr="0021679E">
        <w:rPr>
          <w:spacing w:val="-7"/>
          <w:sz w:val="24"/>
          <w:szCs w:val="24"/>
        </w:rPr>
        <w:t xml:space="preserve"> </w:t>
      </w:r>
      <w:r w:rsidR="00B30A09" w:rsidRPr="0021679E">
        <w:rPr>
          <w:sz w:val="24"/>
          <w:szCs w:val="24"/>
        </w:rPr>
        <w:t>своєчасне</w:t>
      </w:r>
      <w:r w:rsidR="00B30A09" w:rsidRPr="0021679E">
        <w:rPr>
          <w:spacing w:val="-6"/>
          <w:sz w:val="24"/>
          <w:szCs w:val="24"/>
        </w:rPr>
        <w:t xml:space="preserve"> </w:t>
      </w:r>
      <w:r w:rsidR="00B30A09" w:rsidRPr="0021679E">
        <w:rPr>
          <w:sz w:val="24"/>
          <w:szCs w:val="24"/>
        </w:rPr>
        <w:t>виявлення</w:t>
      </w:r>
      <w:r w:rsidR="00B30A09" w:rsidRPr="0021679E">
        <w:rPr>
          <w:spacing w:val="-7"/>
          <w:sz w:val="24"/>
          <w:szCs w:val="24"/>
        </w:rPr>
        <w:t xml:space="preserve"> </w:t>
      </w:r>
      <w:r w:rsidR="00B30A09" w:rsidRPr="0021679E">
        <w:rPr>
          <w:sz w:val="24"/>
          <w:szCs w:val="24"/>
        </w:rPr>
        <w:t>та</w:t>
      </w:r>
      <w:r w:rsidR="00B30A09" w:rsidRPr="0021679E">
        <w:rPr>
          <w:spacing w:val="-6"/>
          <w:sz w:val="24"/>
          <w:szCs w:val="24"/>
        </w:rPr>
        <w:t xml:space="preserve"> </w:t>
      </w:r>
      <w:r w:rsidR="00B30A09" w:rsidRPr="0021679E">
        <w:rPr>
          <w:sz w:val="24"/>
          <w:szCs w:val="24"/>
        </w:rPr>
        <w:t>вимірювання</w:t>
      </w:r>
      <w:r w:rsidR="00B30A09" w:rsidRPr="0021679E">
        <w:rPr>
          <w:spacing w:val="-7"/>
          <w:sz w:val="24"/>
          <w:szCs w:val="24"/>
        </w:rPr>
        <w:t xml:space="preserve"> </w:t>
      </w:r>
      <w:proofErr w:type="spellStart"/>
      <w:r w:rsidR="00B30A09" w:rsidRPr="0021679E">
        <w:rPr>
          <w:sz w:val="24"/>
          <w:szCs w:val="24"/>
        </w:rPr>
        <w:t>комплаєнс</w:t>
      </w:r>
      <w:proofErr w:type="spellEnd"/>
      <w:r w:rsidR="00B30A09" w:rsidRPr="0021679E">
        <w:rPr>
          <w:sz w:val="24"/>
          <w:szCs w:val="24"/>
        </w:rPr>
        <w:t>-ризику</w:t>
      </w:r>
      <w:r w:rsidR="00B30A09" w:rsidRPr="0021679E">
        <w:rPr>
          <w:spacing w:val="-9"/>
          <w:sz w:val="24"/>
          <w:szCs w:val="24"/>
        </w:rPr>
        <w:t xml:space="preserve"> </w:t>
      </w:r>
      <w:r w:rsidR="00B30A09" w:rsidRPr="0021679E">
        <w:rPr>
          <w:sz w:val="24"/>
          <w:szCs w:val="24"/>
        </w:rPr>
        <w:t>з</w:t>
      </w:r>
      <w:r w:rsidR="00B30A09" w:rsidRPr="0021679E">
        <w:rPr>
          <w:spacing w:val="-7"/>
          <w:sz w:val="24"/>
          <w:szCs w:val="24"/>
        </w:rPr>
        <w:t xml:space="preserve"> </w:t>
      </w:r>
      <w:r w:rsidR="00B30A09" w:rsidRPr="0021679E">
        <w:rPr>
          <w:sz w:val="24"/>
          <w:szCs w:val="24"/>
        </w:rPr>
        <w:t>метою</w:t>
      </w:r>
      <w:r w:rsidR="00B30A09" w:rsidRPr="0021679E">
        <w:rPr>
          <w:spacing w:val="40"/>
          <w:sz w:val="24"/>
          <w:szCs w:val="24"/>
        </w:rPr>
        <w:t xml:space="preserve"> </w:t>
      </w:r>
      <w:r w:rsidR="00B30A09" w:rsidRPr="0021679E">
        <w:rPr>
          <w:sz w:val="24"/>
          <w:szCs w:val="24"/>
        </w:rPr>
        <w:t>дотримання</w:t>
      </w:r>
      <w:r w:rsidR="00B30A09" w:rsidRPr="0021679E">
        <w:rPr>
          <w:spacing w:val="40"/>
          <w:sz w:val="24"/>
          <w:szCs w:val="24"/>
        </w:rPr>
        <w:t xml:space="preserve"> </w:t>
      </w:r>
      <w:r w:rsidR="00B30A09" w:rsidRPr="0021679E">
        <w:rPr>
          <w:sz w:val="24"/>
          <w:szCs w:val="24"/>
        </w:rPr>
        <w:t>цього</w:t>
      </w:r>
      <w:r w:rsidR="00B30A09" w:rsidRPr="0021679E">
        <w:rPr>
          <w:spacing w:val="40"/>
          <w:sz w:val="24"/>
          <w:szCs w:val="24"/>
        </w:rPr>
        <w:t xml:space="preserve"> </w:t>
      </w:r>
      <w:r w:rsidR="00B30A09" w:rsidRPr="0021679E">
        <w:rPr>
          <w:sz w:val="24"/>
          <w:szCs w:val="24"/>
        </w:rPr>
        <w:t>ризику встановленому рівню ризик-апетиту та іншім встановленим обмеженням.</w:t>
      </w:r>
    </w:p>
    <w:p w:rsidR="00EE6030" w:rsidRPr="0021679E" w:rsidRDefault="00E856DF" w:rsidP="00E878E9">
      <w:pPr>
        <w:pStyle w:val="a3"/>
        <w:numPr>
          <w:ilvl w:val="1"/>
          <w:numId w:val="11"/>
        </w:numPr>
        <w:ind w:left="0" w:firstLine="0"/>
        <w:jc w:val="both"/>
        <w:rPr>
          <w:sz w:val="24"/>
          <w:szCs w:val="24"/>
        </w:rPr>
      </w:pPr>
      <w:r w:rsidRPr="0021679E">
        <w:rPr>
          <w:sz w:val="24"/>
          <w:szCs w:val="24"/>
        </w:rPr>
        <w:t>Страховик</w:t>
      </w:r>
      <w:r w:rsidR="00B30A09" w:rsidRPr="0021679E">
        <w:rPr>
          <w:spacing w:val="-10"/>
          <w:sz w:val="24"/>
          <w:szCs w:val="24"/>
        </w:rPr>
        <w:t xml:space="preserve"> </w:t>
      </w:r>
      <w:r w:rsidR="00B30A09" w:rsidRPr="0021679E">
        <w:rPr>
          <w:sz w:val="24"/>
          <w:szCs w:val="24"/>
        </w:rPr>
        <w:t>із</w:t>
      </w:r>
      <w:r w:rsidR="00B30A09" w:rsidRPr="0021679E">
        <w:rPr>
          <w:spacing w:val="-7"/>
          <w:sz w:val="24"/>
          <w:szCs w:val="24"/>
        </w:rPr>
        <w:t xml:space="preserve"> </w:t>
      </w:r>
      <w:r w:rsidR="00B30A09" w:rsidRPr="0021679E">
        <w:rPr>
          <w:sz w:val="24"/>
          <w:szCs w:val="24"/>
        </w:rPr>
        <w:t>метою</w:t>
      </w:r>
      <w:r w:rsidR="00B30A09" w:rsidRPr="0021679E">
        <w:rPr>
          <w:spacing w:val="-8"/>
          <w:sz w:val="24"/>
          <w:szCs w:val="24"/>
        </w:rPr>
        <w:t xml:space="preserve"> </w:t>
      </w:r>
      <w:r w:rsidR="00B30A09" w:rsidRPr="0021679E">
        <w:rPr>
          <w:sz w:val="24"/>
          <w:szCs w:val="24"/>
        </w:rPr>
        <w:t>виявлення</w:t>
      </w:r>
      <w:r w:rsidR="00B30A09" w:rsidRPr="0021679E">
        <w:rPr>
          <w:spacing w:val="-8"/>
          <w:sz w:val="24"/>
          <w:szCs w:val="24"/>
        </w:rPr>
        <w:t xml:space="preserve"> </w:t>
      </w:r>
      <w:r w:rsidR="00B30A09" w:rsidRPr="0021679E">
        <w:rPr>
          <w:sz w:val="24"/>
          <w:szCs w:val="24"/>
        </w:rPr>
        <w:t>та</w:t>
      </w:r>
      <w:r w:rsidR="00B30A09" w:rsidRPr="0021679E">
        <w:rPr>
          <w:spacing w:val="-7"/>
          <w:sz w:val="24"/>
          <w:szCs w:val="24"/>
        </w:rPr>
        <w:t xml:space="preserve"> </w:t>
      </w:r>
      <w:r w:rsidR="00B30A09" w:rsidRPr="0021679E">
        <w:rPr>
          <w:sz w:val="24"/>
          <w:szCs w:val="24"/>
        </w:rPr>
        <w:t>вимірювання</w:t>
      </w:r>
      <w:r w:rsidR="00B30A09" w:rsidRPr="0021679E">
        <w:rPr>
          <w:spacing w:val="-7"/>
          <w:sz w:val="24"/>
          <w:szCs w:val="24"/>
        </w:rPr>
        <w:t xml:space="preserve"> </w:t>
      </w:r>
      <w:proofErr w:type="spellStart"/>
      <w:r w:rsidR="00B30A09" w:rsidRPr="0021679E">
        <w:rPr>
          <w:sz w:val="24"/>
          <w:szCs w:val="24"/>
        </w:rPr>
        <w:t>комплаєнс</w:t>
      </w:r>
      <w:proofErr w:type="spellEnd"/>
      <w:r w:rsidR="00B30A09" w:rsidRPr="0021679E">
        <w:rPr>
          <w:sz w:val="24"/>
          <w:szCs w:val="24"/>
        </w:rPr>
        <w:t>-ризику</w:t>
      </w:r>
      <w:r w:rsidR="00B30A09" w:rsidRPr="0021679E">
        <w:rPr>
          <w:spacing w:val="-8"/>
          <w:sz w:val="24"/>
          <w:szCs w:val="24"/>
        </w:rPr>
        <w:t xml:space="preserve"> </w:t>
      </w:r>
      <w:r w:rsidR="00B30A09" w:rsidRPr="0021679E">
        <w:rPr>
          <w:sz w:val="24"/>
          <w:szCs w:val="24"/>
        </w:rPr>
        <w:t>використовує</w:t>
      </w:r>
      <w:r w:rsidR="00B30A09" w:rsidRPr="0021679E">
        <w:rPr>
          <w:spacing w:val="-7"/>
          <w:sz w:val="24"/>
          <w:szCs w:val="24"/>
        </w:rPr>
        <w:t xml:space="preserve"> </w:t>
      </w:r>
      <w:r w:rsidR="00B30A09" w:rsidRPr="0021679E">
        <w:rPr>
          <w:spacing w:val="-2"/>
          <w:sz w:val="24"/>
          <w:szCs w:val="24"/>
        </w:rPr>
        <w:t>інформацію:</w:t>
      </w:r>
    </w:p>
    <w:p w:rsidR="00EE6030" w:rsidRPr="0021679E" w:rsidRDefault="00B30A09" w:rsidP="00E878E9">
      <w:pPr>
        <w:pStyle w:val="a5"/>
        <w:numPr>
          <w:ilvl w:val="0"/>
          <w:numId w:val="1"/>
        </w:numPr>
        <w:tabs>
          <w:tab w:val="left" w:pos="821"/>
        </w:tabs>
        <w:spacing w:before="18"/>
        <w:ind w:left="0" w:right="104" w:firstLine="0"/>
        <w:jc w:val="both"/>
        <w:rPr>
          <w:sz w:val="24"/>
          <w:szCs w:val="24"/>
        </w:rPr>
      </w:pPr>
      <w:r w:rsidRPr="0021679E">
        <w:rPr>
          <w:sz w:val="24"/>
          <w:szCs w:val="24"/>
        </w:rPr>
        <w:t>від</w:t>
      </w:r>
      <w:r w:rsidRPr="0021679E">
        <w:rPr>
          <w:spacing w:val="-4"/>
          <w:sz w:val="24"/>
          <w:szCs w:val="24"/>
        </w:rPr>
        <w:t xml:space="preserve"> </w:t>
      </w:r>
      <w:r w:rsidRPr="0021679E">
        <w:rPr>
          <w:sz w:val="24"/>
          <w:szCs w:val="24"/>
        </w:rPr>
        <w:t>працівників</w:t>
      </w:r>
      <w:r w:rsidRPr="0021679E">
        <w:rPr>
          <w:spacing w:val="-6"/>
          <w:sz w:val="24"/>
          <w:szCs w:val="24"/>
        </w:rPr>
        <w:t xml:space="preserve"> </w:t>
      </w:r>
      <w:r w:rsidR="00E856DF" w:rsidRPr="0021679E">
        <w:rPr>
          <w:sz w:val="24"/>
          <w:szCs w:val="24"/>
        </w:rPr>
        <w:t>Страховика</w:t>
      </w:r>
      <w:r w:rsidRPr="0021679E">
        <w:rPr>
          <w:spacing w:val="-7"/>
          <w:sz w:val="24"/>
          <w:szCs w:val="24"/>
        </w:rPr>
        <w:t xml:space="preserve"> </w:t>
      </w:r>
      <w:r w:rsidR="00E856DF" w:rsidRPr="0021679E">
        <w:rPr>
          <w:sz w:val="24"/>
          <w:szCs w:val="24"/>
        </w:rPr>
        <w:t xml:space="preserve">у вигляді </w:t>
      </w:r>
      <w:r w:rsidRPr="0021679E">
        <w:rPr>
          <w:sz w:val="24"/>
          <w:szCs w:val="24"/>
        </w:rPr>
        <w:t>конфіденційного</w:t>
      </w:r>
      <w:r w:rsidRPr="0021679E">
        <w:rPr>
          <w:spacing w:val="-5"/>
          <w:sz w:val="24"/>
          <w:szCs w:val="24"/>
        </w:rPr>
        <w:t xml:space="preserve"> </w:t>
      </w:r>
      <w:r w:rsidRPr="0021679E">
        <w:rPr>
          <w:sz w:val="24"/>
          <w:szCs w:val="24"/>
        </w:rPr>
        <w:t>повідомлення</w:t>
      </w:r>
      <w:r w:rsidRPr="0021679E">
        <w:rPr>
          <w:spacing w:val="-6"/>
          <w:sz w:val="24"/>
          <w:szCs w:val="24"/>
        </w:rPr>
        <w:t xml:space="preserve"> </w:t>
      </w:r>
      <w:r w:rsidRPr="0021679E">
        <w:rPr>
          <w:sz w:val="24"/>
          <w:szCs w:val="24"/>
        </w:rPr>
        <w:t>про</w:t>
      </w:r>
      <w:r w:rsidRPr="0021679E">
        <w:rPr>
          <w:spacing w:val="-8"/>
          <w:sz w:val="24"/>
          <w:szCs w:val="24"/>
        </w:rPr>
        <w:t xml:space="preserve"> </w:t>
      </w:r>
      <w:r w:rsidRPr="0021679E">
        <w:rPr>
          <w:sz w:val="24"/>
          <w:szCs w:val="24"/>
        </w:rPr>
        <w:t>неприйнятну</w:t>
      </w:r>
      <w:r w:rsidRPr="0021679E">
        <w:rPr>
          <w:spacing w:val="-7"/>
          <w:sz w:val="24"/>
          <w:szCs w:val="24"/>
        </w:rPr>
        <w:t xml:space="preserve"> </w:t>
      </w:r>
      <w:r w:rsidRPr="0021679E">
        <w:rPr>
          <w:sz w:val="24"/>
          <w:szCs w:val="24"/>
        </w:rPr>
        <w:t xml:space="preserve">поведінку, факти та ознаки корупції, конфлікту інтересів та шахрайства в </w:t>
      </w:r>
      <w:r w:rsidR="00F658E3" w:rsidRPr="0021679E">
        <w:rPr>
          <w:sz w:val="24"/>
          <w:szCs w:val="24"/>
        </w:rPr>
        <w:t>Страховику</w:t>
      </w:r>
      <w:r w:rsidRPr="0021679E">
        <w:rPr>
          <w:sz w:val="24"/>
          <w:szCs w:val="24"/>
        </w:rPr>
        <w:t>;</w:t>
      </w:r>
    </w:p>
    <w:p w:rsidR="00EE6030" w:rsidRPr="0021679E" w:rsidRDefault="00B30A09" w:rsidP="00E878E9">
      <w:pPr>
        <w:pStyle w:val="a5"/>
        <w:numPr>
          <w:ilvl w:val="0"/>
          <w:numId w:val="1"/>
        </w:numPr>
        <w:tabs>
          <w:tab w:val="left" w:pos="821"/>
        </w:tabs>
        <w:spacing w:before="5"/>
        <w:ind w:left="0" w:firstLine="0"/>
        <w:jc w:val="both"/>
        <w:rPr>
          <w:sz w:val="24"/>
          <w:szCs w:val="24"/>
        </w:rPr>
      </w:pPr>
      <w:r w:rsidRPr="0021679E">
        <w:rPr>
          <w:sz w:val="24"/>
          <w:szCs w:val="24"/>
        </w:rPr>
        <w:t>з</w:t>
      </w:r>
      <w:r w:rsidRPr="0021679E">
        <w:rPr>
          <w:spacing w:val="-9"/>
          <w:sz w:val="24"/>
          <w:szCs w:val="24"/>
        </w:rPr>
        <w:t xml:space="preserve"> </w:t>
      </w:r>
      <w:r w:rsidRPr="0021679E">
        <w:rPr>
          <w:sz w:val="24"/>
          <w:szCs w:val="24"/>
        </w:rPr>
        <w:t>бази</w:t>
      </w:r>
      <w:r w:rsidRPr="0021679E">
        <w:rPr>
          <w:spacing w:val="-5"/>
          <w:sz w:val="24"/>
          <w:szCs w:val="24"/>
        </w:rPr>
        <w:t xml:space="preserve"> </w:t>
      </w:r>
      <w:r w:rsidRPr="0021679E">
        <w:rPr>
          <w:sz w:val="24"/>
          <w:szCs w:val="24"/>
        </w:rPr>
        <w:t>внутрішніх</w:t>
      </w:r>
      <w:r w:rsidRPr="0021679E">
        <w:rPr>
          <w:spacing w:val="-6"/>
          <w:sz w:val="24"/>
          <w:szCs w:val="24"/>
        </w:rPr>
        <w:t xml:space="preserve"> </w:t>
      </w:r>
      <w:r w:rsidRPr="0021679E">
        <w:rPr>
          <w:sz w:val="24"/>
          <w:szCs w:val="24"/>
        </w:rPr>
        <w:t>подій</w:t>
      </w:r>
      <w:r w:rsidRPr="0021679E">
        <w:rPr>
          <w:spacing w:val="-5"/>
          <w:sz w:val="24"/>
          <w:szCs w:val="24"/>
        </w:rPr>
        <w:t xml:space="preserve"> </w:t>
      </w:r>
      <w:r w:rsidRPr="0021679E">
        <w:rPr>
          <w:sz w:val="24"/>
          <w:szCs w:val="24"/>
        </w:rPr>
        <w:t>операційного/</w:t>
      </w:r>
      <w:proofErr w:type="spellStart"/>
      <w:r w:rsidRPr="0021679E">
        <w:rPr>
          <w:sz w:val="24"/>
          <w:szCs w:val="24"/>
        </w:rPr>
        <w:t>комплаєнс</w:t>
      </w:r>
      <w:proofErr w:type="spellEnd"/>
      <w:r w:rsidRPr="0021679E">
        <w:rPr>
          <w:spacing w:val="-7"/>
          <w:sz w:val="24"/>
          <w:szCs w:val="24"/>
        </w:rPr>
        <w:t xml:space="preserve"> </w:t>
      </w:r>
      <w:r w:rsidRPr="0021679E">
        <w:rPr>
          <w:spacing w:val="-2"/>
          <w:sz w:val="24"/>
          <w:szCs w:val="24"/>
        </w:rPr>
        <w:t>ризику;</w:t>
      </w:r>
    </w:p>
    <w:p w:rsidR="00EE6030" w:rsidRPr="0021679E" w:rsidRDefault="00B30A09" w:rsidP="00E878E9">
      <w:pPr>
        <w:pStyle w:val="a5"/>
        <w:numPr>
          <w:ilvl w:val="0"/>
          <w:numId w:val="1"/>
        </w:numPr>
        <w:tabs>
          <w:tab w:val="left" w:pos="821"/>
        </w:tabs>
        <w:ind w:left="0" w:firstLine="0"/>
        <w:jc w:val="both"/>
        <w:rPr>
          <w:sz w:val="24"/>
          <w:szCs w:val="24"/>
        </w:rPr>
      </w:pPr>
      <w:r w:rsidRPr="0021679E">
        <w:rPr>
          <w:sz w:val="24"/>
          <w:szCs w:val="24"/>
        </w:rPr>
        <w:t>зі</w:t>
      </w:r>
      <w:r w:rsidRPr="0021679E">
        <w:rPr>
          <w:spacing w:val="-4"/>
          <w:sz w:val="24"/>
          <w:szCs w:val="24"/>
        </w:rPr>
        <w:t xml:space="preserve"> </w:t>
      </w:r>
      <w:r w:rsidRPr="0021679E">
        <w:rPr>
          <w:sz w:val="24"/>
          <w:szCs w:val="24"/>
        </w:rPr>
        <w:t>звернень</w:t>
      </w:r>
      <w:r w:rsidRPr="0021679E">
        <w:rPr>
          <w:spacing w:val="-4"/>
          <w:sz w:val="24"/>
          <w:szCs w:val="24"/>
        </w:rPr>
        <w:t xml:space="preserve"> </w:t>
      </w:r>
      <w:r w:rsidRPr="0021679E">
        <w:rPr>
          <w:spacing w:val="-2"/>
          <w:sz w:val="24"/>
          <w:szCs w:val="24"/>
        </w:rPr>
        <w:t>клієнтів;</w:t>
      </w:r>
    </w:p>
    <w:p w:rsidR="00EE6030" w:rsidRPr="0021679E" w:rsidRDefault="00B30A09" w:rsidP="00E878E9">
      <w:pPr>
        <w:pStyle w:val="a5"/>
        <w:numPr>
          <w:ilvl w:val="0"/>
          <w:numId w:val="1"/>
        </w:numPr>
        <w:tabs>
          <w:tab w:val="left" w:pos="821"/>
        </w:tabs>
        <w:ind w:left="0" w:firstLine="0"/>
        <w:jc w:val="both"/>
        <w:rPr>
          <w:sz w:val="24"/>
          <w:szCs w:val="24"/>
        </w:rPr>
      </w:pPr>
      <w:r w:rsidRPr="0021679E">
        <w:rPr>
          <w:sz w:val="24"/>
          <w:szCs w:val="24"/>
        </w:rPr>
        <w:t>з</w:t>
      </w:r>
      <w:r w:rsidRPr="0021679E">
        <w:rPr>
          <w:spacing w:val="-5"/>
          <w:sz w:val="24"/>
          <w:szCs w:val="24"/>
        </w:rPr>
        <w:t xml:space="preserve"> </w:t>
      </w:r>
      <w:r w:rsidRPr="0021679E">
        <w:rPr>
          <w:sz w:val="24"/>
          <w:szCs w:val="24"/>
        </w:rPr>
        <w:t>особистого</w:t>
      </w:r>
      <w:r w:rsidRPr="0021679E">
        <w:rPr>
          <w:spacing w:val="-3"/>
          <w:sz w:val="24"/>
          <w:szCs w:val="24"/>
        </w:rPr>
        <w:t xml:space="preserve"> </w:t>
      </w:r>
      <w:r w:rsidRPr="0021679E">
        <w:rPr>
          <w:sz w:val="24"/>
          <w:szCs w:val="24"/>
        </w:rPr>
        <w:t>звернення</w:t>
      </w:r>
      <w:r w:rsidRPr="0021679E">
        <w:rPr>
          <w:spacing w:val="-5"/>
          <w:sz w:val="24"/>
          <w:szCs w:val="24"/>
        </w:rPr>
        <w:t xml:space="preserve"> </w:t>
      </w:r>
      <w:r w:rsidRPr="0021679E">
        <w:rPr>
          <w:sz w:val="24"/>
          <w:szCs w:val="24"/>
        </w:rPr>
        <w:t>працівників</w:t>
      </w:r>
      <w:r w:rsidRPr="0021679E">
        <w:rPr>
          <w:spacing w:val="-4"/>
          <w:sz w:val="24"/>
          <w:szCs w:val="24"/>
        </w:rPr>
        <w:t xml:space="preserve"> </w:t>
      </w:r>
      <w:r w:rsidR="00E856DF" w:rsidRPr="0021679E">
        <w:rPr>
          <w:sz w:val="24"/>
          <w:szCs w:val="24"/>
        </w:rPr>
        <w:t>Страховика</w:t>
      </w:r>
      <w:r w:rsidRPr="0021679E">
        <w:rPr>
          <w:spacing w:val="-5"/>
          <w:sz w:val="24"/>
          <w:szCs w:val="24"/>
        </w:rPr>
        <w:t xml:space="preserve"> </w:t>
      </w:r>
      <w:r w:rsidRPr="0021679E">
        <w:rPr>
          <w:sz w:val="24"/>
          <w:szCs w:val="24"/>
        </w:rPr>
        <w:t>чи</w:t>
      </w:r>
      <w:r w:rsidRPr="0021679E">
        <w:rPr>
          <w:spacing w:val="-4"/>
          <w:sz w:val="24"/>
          <w:szCs w:val="24"/>
        </w:rPr>
        <w:t xml:space="preserve"> </w:t>
      </w:r>
      <w:r w:rsidRPr="0021679E">
        <w:rPr>
          <w:sz w:val="24"/>
          <w:szCs w:val="24"/>
        </w:rPr>
        <w:t>третіх</w:t>
      </w:r>
      <w:r w:rsidRPr="0021679E">
        <w:rPr>
          <w:spacing w:val="-3"/>
          <w:sz w:val="24"/>
          <w:szCs w:val="24"/>
        </w:rPr>
        <w:t xml:space="preserve"> </w:t>
      </w:r>
      <w:r w:rsidRPr="0021679E">
        <w:rPr>
          <w:sz w:val="24"/>
          <w:szCs w:val="24"/>
        </w:rPr>
        <w:t>осіб</w:t>
      </w:r>
      <w:r w:rsidRPr="0021679E">
        <w:rPr>
          <w:spacing w:val="-4"/>
          <w:sz w:val="24"/>
          <w:szCs w:val="24"/>
        </w:rPr>
        <w:t xml:space="preserve"> </w:t>
      </w:r>
      <w:r w:rsidRPr="0021679E">
        <w:rPr>
          <w:sz w:val="24"/>
          <w:szCs w:val="24"/>
        </w:rPr>
        <w:t>до</w:t>
      </w:r>
      <w:r w:rsidRPr="0021679E">
        <w:rPr>
          <w:spacing w:val="-2"/>
          <w:sz w:val="24"/>
          <w:szCs w:val="24"/>
        </w:rPr>
        <w:t xml:space="preserve"> </w:t>
      </w:r>
      <w:r w:rsidR="00E856DF" w:rsidRPr="0021679E">
        <w:rPr>
          <w:sz w:val="24"/>
          <w:szCs w:val="24"/>
        </w:rPr>
        <w:t xml:space="preserve">Головного </w:t>
      </w:r>
      <w:proofErr w:type="spellStart"/>
      <w:r w:rsidR="00E856DF" w:rsidRPr="0021679E">
        <w:rPr>
          <w:sz w:val="24"/>
          <w:szCs w:val="24"/>
        </w:rPr>
        <w:t>комплаєнс</w:t>
      </w:r>
      <w:proofErr w:type="spellEnd"/>
      <w:r w:rsidR="00E856DF" w:rsidRPr="0021679E">
        <w:rPr>
          <w:sz w:val="24"/>
          <w:szCs w:val="24"/>
        </w:rPr>
        <w:t>-менеджера</w:t>
      </w:r>
      <w:r w:rsidRPr="0021679E">
        <w:rPr>
          <w:spacing w:val="-2"/>
          <w:sz w:val="24"/>
          <w:szCs w:val="24"/>
        </w:rPr>
        <w:t>;</w:t>
      </w:r>
    </w:p>
    <w:p w:rsidR="00EE6030" w:rsidRPr="0021679E" w:rsidRDefault="00B30A09" w:rsidP="00E878E9">
      <w:pPr>
        <w:pStyle w:val="a5"/>
        <w:numPr>
          <w:ilvl w:val="0"/>
          <w:numId w:val="1"/>
        </w:numPr>
        <w:tabs>
          <w:tab w:val="left" w:pos="821"/>
        </w:tabs>
        <w:ind w:left="0" w:firstLine="0"/>
        <w:jc w:val="both"/>
        <w:rPr>
          <w:sz w:val="24"/>
          <w:szCs w:val="24"/>
        </w:rPr>
      </w:pPr>
      <w:r w:rsidRPr="0021679E">
        <w:rPr>
          <w:sz w:val="24"/>
          <w:szCs w:val="24"/>
        </w:rPr>
        <w:t>зі</w:t>
      </w:r>
      <w:r w:rsidRPr="0021679E">
        <w:rPr>
          <w:spacing w:val="-7"/>
          <w:sz w:val="24"/>
          <w:szCs w:val="24"/>
        </w:rPr>
        <w:t xml:space="preserve"> </w:t>
      </w:r>
      <w:r w:rsidRPr="0021679E">
        <w:rPr>
          <w:sz w:val="24"/>
          <w:szCs w:val="24"/>
        </w:rPr>
        <w:t>звітів</w:t>
      </w:r>
      <w:r w:rsidRPr="0021679E">
        <w:rPr>
          <w:spacing w:val="-5"/>
          <w:sz w:val="24"/>
          <w:szCs w:val="24"/>
        </w:rPr>
        <w:t xml:space="preserve"> </w:t>
      </w:r>
      <w:r w:rsidR="00E856DF" w:rsidRPr="0021679E">
        <w:rPr>
          <w:sz w:val="24"/>
          <w:szCs w:val="24"/>
        </w:rPr>
        <w:t xml:space="preserve">Головного внутрішнього аудитора </w:t>
      </w:r>
      <w:r w:rsidRPr="0021679E">
        <w:rPr>
          <w:sz w:val="24"/>
          <w:szCs w:val="24"/>
        </w:rPr>
        <w:t>та</w:t>
      </w:r>
      <w:r w:rsidRPr="0021679E">
        <w:rPr>
          <w:spacing w:val="-5"/>
          <w:sz w:val="24"/>
          <w:szCs w:val="24"/>
        </w:rPr>
        <w:t xml:space="preserve"> </w:t>
      </w:r>
      <w:r w:rsidRPr="0021679E">
        <w:rPr>
          <w:sz w:val="24"/>
          <w:szCs w:val="24"/>
        </w:rPr>
        <w:t>перевірок</w:t>
      </w:r>
      <w:r w:rsidRPr="0021679E">
        <w:rPr>
          <w:spacing w:val="-5"/>
          <w:sz w:val="24"/>
          <w:szCs w:val="24"/>
        </w:rPr>
        <w:t xml:space="preserve"> </w:t>
      </w:r>
      <w:r w:rsidRPr="0021679E">
        <w:rPr>
          <w:sz w:val="24"/>
          <w:szCs w:val="24"/>
        </w:rPr>
        <w:t>зовнішніх</w:t>
      </w:r>
      <w:r w:rsidRPr="0021679E">
        <w:rPr>
          <w:spacing w:val="-5"/>
          <w:sz w:val="24"/>
          <w:szCs w:val="24"/>
        </w:rPr>
        <w:t xml:space="preserve"> </w:t>
      </w:r>
      <w:r w:rsidRPr="0021679E">
        <w:rPr>
          <w:spacing w:val="-2"/>
          <w:sz w:val="24"/>
          <w:szCs w:val="24"/>
        </w:rPr>
        <w:t>аудиторів;</w:t>
      </w:r>
    </w:p>
    <w:p w:rsidR="00EE6030" w:rsidRPr="0021679E" w:rsidRDefault="00B30A09" w:rsidP="00E878E9">
      <w:pPr>
        <w:pStyle w:val="a5"/>
        <w:numPr>
          <w:ilvl w:val="0"/>
          <w:numId w:val="1"/>
        </w:numPr>
        <w:tabs>
          <w:tab w:val="left" w:pos="820"/>
        </w:tabs>
        <w:ind w:left="0" w:right="103" w:firstLine="0"/>
        <w:jc w:val="both"/>
        <w:rPr>
          <w:sz w:val="24"/>
          <w:szCs w:val="24"/>
        </w:rPr>
      </w:pPr>
      <w:r w:rsidRPr="0021679E">
        <w:rPr>
          <w:sz w:val="24"/>
          <w:szCs w:val="24"/>
        </w:rPr>
        <w:t>від регуляторних та контролюючих органів (результати перевірок Національним банком</w:t>
      </w:r>
      <w:r w:rsidR="00E856DF" w:rsidRPr="0021679E">
        <w:rPr>
          <w:sz w:val="24"/>
          <w:szCs w:val="24"/>
        </w:rPr>
        <w:t xml:space="preserve"> України</w:t>
      </w:r>
      <w:r w:rsidRPr="0021679E">
        <w:rPr>
          <w:sz w:val="24"/>
          <w:szCs w:val="24"/>
        </w:rPr>
        <w:t>, перевірок інших регуляторних та контролюючих органів,</w:t>
      </w:r>
      <w:r w:rsidRPr="0021679E">
        <w:rPr>
          <w:spacing w:val="40"/>
          <w:sz w:val="24"/>
          <w:szCs w:val="24"/>
        </w:rPr>
        <w:t xml:space="preserve"> </w:t>
      </w:r>
      <w:r w:rsidRPr="0021679E">
        <w:rPr>
          <w:sz w:val="24"/>
          <w:szCs w:val="24"/>
        </w:rPr>
        <w:t xml:space="preserve">накладені штрафи, встановлені порушення законодавства </w:t>
      </w:r>
      <w:r w:rsidRPr="0021679E">
        <w:rPr>
          <w:spacing w:val="-2"/>
          <w:sz w:val="24"/>
          <w:szCs w:val="24"/>
        </w:rPr>
        <w:t>України);</w:t>
      </w:r>
    </w:p>
    <w:p w:rsidR="00903226" w:rsidRPr="00903226" w:rsidRDefault="00B30A09" w:rsidP="00E878E9">
      <w:pPr>
        <w:pStyle w:val="a5"/>
        <w:numPr>
          <w:ilvl w:val="0"/>
          <w:numId w:val="1"/>
        </w:numPr>
        <w:tabs>
          <w:tab w:val="left" w:pos="820"/>
        </w:tabs>
        <w:spacing w:before="4"/>
        <w:ind w:left="0" w:firstLine="0"/>
        <w:jc w:val="both"/>
        <w:rPr>
          <w:sz w:val="24"/>
          <w:szCs w:val="24"/>
        </w:rPr>
      </w:pPr>
      <w:r w:rsidRPr="0021679E">
        <w:rPr>
          <w:sz w:val="24"/>
          <w:szCs w:val="24"/>
        </w:rPr>
        <w:t>інших</w:t>
      </w:r>
      <w:r w:rsidRPr="0021679E">
        <w:rPr>
          <w:spacing w:val="-8"/>
          <w:sz w:val="24"/>
          <w:szCs w:val="24"/>
        </w:rPr>
        <w:t xml:space="preserve"> </w:t>
      </w:r>
      <w:r w:rsidRPr="0021679E">
        <w:rPr>
          <w:sz w:val="24"/>
          <w:szCs w:val="24"/>
        </w:rPr>
        <w:t>джерел</w:t>
      </w:r>
      <w:r w:rsidRPr="0021679E">
        <w:rPr>
          <w:spacing w:val="-8"/>
          <w:sz w:val="24"/>
          <w:szCs w:val="24"/>
        </w:rPr>
        <w:t xml:space="preserve"> </w:t>
      </w:r>
      <w:r w:rsidRPr="0021679E">
        <w:rPr>
          <w:sz w:val="24"/>
          <w:szCs w:val="24"/>
        </w:rPr>
        <w:t>інформації,</w:t>
      </w:r>
      <w:r w:rsidRPr="0021679E">
        <w:rPr>
          <w:spacing w:val="-8"/>
          <w:sz w:val="24"/>
          <w:szCs w:val="24"/>
        </w:rPr>
        <w:t xml:space="preserve"> </w:t>
      </w:r>
      <w:r w:rsidRPr="0021679E">
        <w:rPr>
          <w:sz w:val="24"/>
          <w:szCs w:val="24"/>
        </w:rPr>
        <w:t>отриманих</w:t>
      </w:r>
      <w:r w:rsidRPr="0021679E">
        <w:rPr>
          <w:spacing w:val="-6"/>
          <w:sz w:val="24"/>
          <w:szCs w:val="24"/>
        </w:rPr>
        <w:t xml:space="preserve"> </w:t>
      </w:r>
      <w:r w:rsidR="00E856DF" w:rsidRPr="0021679E">
        <w:rPr>
          <w:sz w:val="24"/>
          <w:szCs w:val="24"/>
        </w:rPr>
        <w:t xml:space="preserve">Головним </w:t>
      </w:r>
      <w:proofErr w:type="spellStart"/>
      <w:r w:rsidR="00E856DF" w:rsidRPr="0021679E">
        <w:rPr>
          <w:sz w:val="24"/>
          <w:szCs w:val="24"/>
        </w:rPr>
        <w:t>комплаєнс</w:t>
      </w:r>
      <w:proofErr w:type="spellEnd"/>
      <w:r w:rsidR="00E856DF" w:rsidRPr="0021679E">
        <w:rPr>
          <w:sz w:val="24"/>
          <w:szCs w:val="24"/>
        </w:rPr>
        <w:t>-менеджером під час його діяльності</w:t>
      </w:r>
      <w:r w:rsidRPr="0021679E">
        <w:rPr>
          <w:spacing w:val="-2"/>
          <w:sz w:val="24"/>
          <w:szCs w:val="24"/>
        </w:rPr>
        <w:t>.</w:t>
      </w:r>
    </w:p>
    <w:p w:rsidR="00EE6030" w:rsidRPr="00903226" w:rsidRDefault="00903226" w:rsidP="00E878E9">
      <w:pPr>
        <w:pStyle w:val="a5"/>
        <w:numPr>
          <w:ilvl w:val="1"/>
          <w:numId w:val="14"/>
        </w:numPr>
        <w:tabs>
          <w:tab w:val="left" w:pos="820"/>
        </w:tabs>
        <w:spacing w:before="4"/>
        <w:jc w:val="both"/>
        <w:rPr>
          <w:sz w:val="24"/>
          <w:szCs w:val="24"/>
        </w:rPr>
      </w:pPr>
      <w:r>
        <w:rPr>
          <w:sz w:val="24"/>
          <w:szCs w:val="24"/>
        </w:rPr>
        <w:t xml:space="preserve"> </w:t>
      </w:r>
      <w:r>
        <w:rPr>
          <w:sz w:val="24"/>
          <w:szCs w:val="24"/>
        </w:rPr>
        <w:tab/>
      </w:r>
      <w:r w:rsidR="00B30A09" w:rsidRPr="00903226">
        <w:rPr>
          <w:sz w:val="24"/>
          <w:szCs w:val="24"/>
        </w:rPr>
        <w:t>Основними</w:t>
      </w:r>
      <w:r w:rsidR="00B30A09" w:rsidRPr="00903226">
        <w:rPr>
          <w:spacing w:val="-8"/>
          <w:sz w:val="24"/>
          <w:szCs w:val="24"/>
        </w:rPr>
        <w:t xml:space="preserve"> </w:t>
      </w:r>
      <w:r w:rsidR="00B30A09" w:rsidRPr="00903226">
        <w:rPr>
          <w:sz w:val="24"/>
          <w:szCs w:val="24"/>
        </w:rPr>
        <w:t>суб’єктами</w:t>
      </w:r>
      <w:r w:rsidR="00B30A09" w:rsidRPr="00903226">
        <w:rPr>
          <w:spacing w:val="-7"/>
          <w:sz w:val="24"/>
          <w:szCs w:val="24"/>
        </w:rPr>
        <w:t xml:space="preserve"> </w:t>
      </w:r>
      <w:r w:rsidR="00E856DF" w:rsidRPr="00903226">
        <w:rPr>
          <w:sz w:val="24"/>
          <w:szCs w:val="24"/>
        </w:rPr>
        <w:t>Страховика</w:t>
      </w:r>
      <w:r w:rsidR="00B30A09" w:rsidRPr="00903226">
        <w:rPr>
          <w:sz w:val="24"/>
          <w:szCs w:val="24"/>
        </w:rPr>
        <w:t>,</w:t>
      </w:r>
      <w:r w:rsidR="00B30A09" w:rsidRPr="00903226">
        <w:rPr>
          <w:spacing w:val="-7"/>
          <w:sz w:val="24"/>
          <w:szCs w:val="24"/>
        </w:rPr>
        <w:t xml:space="preserve"> </w:t>
      </w:r>
      <w:r w:rsidR="00B30A09" w:rsidRPr="00903226">
        <w:rPr>
          <w:sz w:val="24"/>
          <w:szCs w:val="24"/>
        </w:rPr>
        <w:t>які</w:t>
      </w:r>
      <w:r w:rsidR="00B30A09" w:rsidRPr="00903226">
        <w:rPr>
          <w:spacing w:val="-6"/>
          <w:sz w:val="24"/>
          <w:szCs w:val="24"/>
        </w:rPr>
        <w:t xml:space="preserve"> </w:t>
      </w:r>
      <w:r w:rsidR="00B30A09" w:rsidRPr="00903226">
        <w:rPr>
          <w:sz w:val="24"/>
          <w:szCs w:val="24"/>
        </w:rPr>
        <w:t>приймають</w:t>
      </w:r>
      <w:r w:rsidR="00B30A09" w:rsidRPr="00903226">
        <w:rPr>
          <w:spacing w:val="-7"/>
          <w:sz w:val="24"/>
          <w:szCs w:val="24"/>
        </w:rPr>
        <w:t xml:space="preserve"> </w:t>
      </w:r>
      <w:r w:rsidR="00B30A09" w:rsidRPr="00903226">
        <w:rPr>
          <w:sz w:val="24"/>
          <w:szCs w:val="24"/>
        </w:rPr>
        <w:t>участь</w:t>
      </w:r>
      <w:r w:rsidR="00B30A09" w:rsidRPr="00903226">
        <w:rPr>
          <w:spacing w:val="-7"/>
          <w:sz w:val="24"/>
          <w:szCs w:val="24"/>
        </w:rPr>
        <w:t xml:space="preserve"> </w:t>
      </w:r>
      <w:r w:rsidR="00B30A09" w:rsidRPr="00903226">
        <w:rPr>
          <w:sz w:val="24"/>
          <w:szCs w:val="24"/>
        </w:rPr>
        <w:t>в</w:t>
      </w:r>
      <w:r w:rsidR="00B30A09" w:rsidRPr="00903226">
        <w:rPr>
          <w:spacing w:val="-8"/>
          <w:sz w:val="24"/>
          <w:szCs w:val="24"/>
        </w:rPr>
        <w:t xml:space="preserve"> </w:t>
      </w:r>
      <w:r w:rsidR="00B30A09" w:rsidRPr="00903226">
        <w:rPr>
          <w:sz w:val="24"/>
          <w:szCs w:val="24"/>
        </w:rPr>
        <w:t>управлінні</w:t>
      </w:r>
      <w:r w:rsidR="00B30A09" w:rsidRPr="00903226">
        <w:rPr>
          <w:spacing w:val="-6"/>
          <w:sz w:val="24"/>
          <w:szCs w:val="24"/>
        </w:rPr>
        <w:t xml:space="preserve"> </w:t>
      </w:r>
      <w:proofErr w:type="spellStart"/>
      <w:r w:rsidR="00B30A09" w:rsidRPr="00903226">
        <w:rPr>
          <w:sz w:val="24"/>
          <w:szCs w:val="24"/>
        </w:rPr>
        <w:t>комплаєнс</w:t>
      </w:r>
      <w:proofErr w:type="spellEnd"/>
      <w:r w:rsidR="00B30A09" w:rsidRPr="00903226">
        <w:rPr>
          <w:sz w:val="24"/>
          <w:szCs w:val="24"/>
        </w:rPr>
        <w:t>-ризиком</w:t>
      </w:r>
      <w:r w:rsidR="00B30A09" w:rsidRPr="00903226">
        <w:rPr>
          <w:spacing w:val="-6"/>
          <w:sz w:val="24"/>
          <w:szCs w:val="24"/>
        </w:rPr>
        <w:t xml:space="preserve"> </w:t>
      </w:r>
      <w:r w:rsidR="00B30A09" w:rsidRPr="00903226">
        <w:rPr>
          <w:spacing w:val="-5"/>
          <w:sz w:val="24"/>
          <w:szCs w:val="24"/>
        </w:rPr>
        <w:t>є:</w:t>
      </w:r>
    </w:p>
    <w:p w:rsidR="00EE6030" w:rsidRPr="0021679E" w:rsidRDefault="00E856DF" w:rsidP="00E878E9">
      <w:pPr>
        <w:pStyle w:val="a5"/>
        <w:numPr>
          <w:ilvl w:val="0"/>
          <w:numId w:val="1"/>
        </w:numPr>
        <w:tabs>
          <w:tab w:val="left" w:pos="821"/>
        </w:tabs>
        <w:spacing w:before="2"/>
        <w:ind w:left="821"/>
        <w:jc w:val="both"/>
        <w:rPr>
          <w:sz w:val="24"/>
          <w:szCs w:val="24"/>
        </w:rPr>
      </w:pPr>
      <w:r w:rsidRPr="0021679E">
        <w:rPr>
          <w:sz w:val="24"/>
          <w:szCs w:val="24"/>
        </w:rPr>
        <w:t>Наглядова рада</w:t>
      </w:r>
      <w:r w:rsidR="00B30A09" w:rsidRPr="0021679E">
        <w:rPr>
          <w:spacing w:val="-2"/>
          <w:sz w:val="24"/>
          <w:szCs w:val="24"/>
        </w:rPr>
        <w:t>;</w:t>
      </w:r>
    </w:p>
    <w:p w:rsidR="00EE6030" w:rsidRPr="0021679E" w:rsidRDefault="00B30A09" w:rsidP="00E878E9">
      <w:pPr>
        <w:pStyle w:val="a5"/>
        <w:numPr>
          <w:ilvl w:val="0"/>
          <w:numId w:val="1"/>
        </w:numPr>
        <w:tabs>
          <w:tab w:val="left" w:pos="821"/>
        </w:tabs>
        <w:ind w:left="821"/>
        <w:jc w:val="both"/>
        <w:rPr>
          <w:sz w:val="24"/>
          <w:szCs w:val="24"/>
        </w:rPr>
      </w:pPr>
      <w:r w:rsidRPr="0021679E">
        <w:rPr>
          <w:sz w:val="24"/>
          <w:szCs w:val="24"/>
        </w:rPr>
        <w:t>Правління</w:t>
      </w:r>
      <w:r w:rsidRPr="0021679E">
        <w:rPr>
          <w:spacing w:val="-2"/>
          <w:sz w:val="24"/>
          <w:szCs w:val="24"/>
        </w:rPr>
        <w:t>;</w:t>
      </w:r>
    </w:p>
    <w:p w:rsidR="00EE6030" w:rsidRPr="0021679E" w:rsidRDefault="00B30A09" w:rsidP="00E878E9">
      <w:pPr>
        <w:pStyle w:val="a5"/>
        <w:numPr>
          <w:ilvl w:val="0"/>
          <w:numId w:val="1"/>
        </w:numPr>
        <w:tabs>
          <w:tab w:val="left" w:pos="821"/>
        </w:tabs>
        <w:ind w:left="821"/>
        <w:jc w:val="both"/>
        <w:rPr>
          <w:sz w:val="24"/>
          <w:szCs w:val="24"/>
        </w:rPr>
      </w:pPr>
      <w:r w:rsidRPr="0021679E">
        <w:rPr>
          <w:sz w:val="24"/>
          <w:szCs w:val="24"/>
        </w:rPr>
        <w:t>Комітети</w:t>
      </w:r>
      <w:r w:rsidRPr="0021679E">
        <w:rPr>
          <w:spacing w:val="-9"/>
          <w:sz w:val="24"/>
          <w:szCs w:val="24"/>
        </w:rPr>
        <w:t xml:space="preserve"> </w:t>
      </w:r>
      <w:r w:rsidRPr="0021679E">
        <w:rPr>
          <w:sz w:val="24"/>
          <w:szCs w:val="24"/>
        </w:rPr>
        <w:t>Правління</w:t>
      </w:r>
      <w:r w:rsidRPr="0021679E">
        <w:rPr>
          <w:spacing w:val="-2"/>
          <w:sz w:val="24"/>
          <w:szCs w:val="24"/>
        </w:rPr>
        <w:t>;</w:t>
      </w:r>
    </w:p>
    <w:p w:rsidR="00EE6030" w:rsidRPr="0021679E" w:rsidRDefault="00E856DF" w:rsidP="00E878E9">
      <w:pPr>
        <w:pStyle w:val="a5"/>
        <w:numPr>
          <w:ilvl w:val="0"/>
          <w:numId w:val="1"/>
        </w:numPr>
        <w:tabs>
          <w:tab w:val="left" w:pos="821"/>
        </w:tabs>
        <w:ind w:left="821"/>
        <w:jc w:val="both"/>
        <w:rPr>
          <w:sz w:val="24"/>
          <w:szCs w:val="24"/>
        </w:rPr>
      </w:pPr>
      <w:r w:rsidRPr="0021679E">
        <w:rPr>
          <w:sz w:val="24"/>
          <w:szCs w:val="24"/>
        </w:rPr>
        <w:t>Головний ризик-менеджер</w:t>
      </w:r>
      <w:r w:rsidR="00B30A09" w:rsidRPr="0021679E">
        <w:rPr>
          <w:spacing w:val="-7"/>
          <w:sz w:val="24"/>
          <w:szCs w:val="24"/>
        </w:rPr>
        <w:t xml:space="preserve"> </w:t>
      </w:r>
      <w:r w:rsidR="00B30A09" w:rsidRPr="0021679E">
        <w:rPr>
          <w:sz w:val="24"/>
          <w:szCs w:val="24"/>
        </w:rPr>
        <w:t>(друга</w:t>
      </w:r>
      <w:r w:rsidR="00B30A09" w:rsidRPr="0021679E">
        <w:rPr>
          <w:spacing w:val="-6"/>
          <w:sz w:val="24"/>
          <w:szCs w:val="24"/>
        </w:rPr>
        <w:t xml:space="preserve"> </w:t>
      </w:r>
      <w:r w:rsidR="00B30A09" w:rsidRPr="0021679E">
        <w:rPr>
          <w:sz w:val="24"/>
          <w:szCs w:val="24"/>
        </w:rPr>
        <w:t>лінія</w:t>
      </w:r>
      <w:r w:rsidR="00B30A09" w:rsidRPr="0021679E">
        <w:rPr>
          <w:spacing w:val="-5"/>
          <w:sz w:val="24"/>
          <w:szCs w:val="24"/>
        </w:rPr>
        <w:t xml:space="preserve"> </w:t>
      </w:r>
      <w:r w:rsidR="00B30A09" w:rsidRPr="0021679E">
        <w:rPr>
          <w:spacing w:val="-2"/>
          <w:sz w:val="24"/>
          <w:szCs w:val="24"/>
        </w:rPr>
        <w:t>захисту);</w:t>
      </w:r>
    </w:p>
    <w:p w:rsidR="00EE6030" w:rsidRPr="0021679E" w:rsidRDefault="00E856DF" w:rsidP="00E878E9">
      <w:pPr>
        <w:pStyle w:val="a5"/>
        <w:numPr>
          <w:ilvl w:val="0"/>
          <w:numId w:val="1"/>
        </w:numPr>
        <w:tabs>
          <w:tab w:val="left" w:pos="821"/>
        </w:tabs>
        <w:ind w:left="821"/>
        <w:jc w:val="both"/>
        <w:rPr>
          <w:sz w:val="24"/>
          <w:szCs w:val="24"/>
        </w:rPr>
      </w:pPr>
      <w:r w:rsidRPr="0021679E">
        <w:rPr>
          <w:sz w:val="24"/>
          <w:szCs w:val="24"/>
        </w:rPr>
        <w:t xml:space="preserve">Головний </w:t>
      </w:r>
      <w:proofErr w:type="spellStart"/>
      <w:r w:rsidRPr="0021679E">
        <w:rPr>
          <w:sz w:val="24"/>
          <w:szCs w:val="24"/>
        </w:rPr>
        <w:t>комплаєнс</w:t>
      </w:r>
      <w:proofErr w:type="spellEnd"/>
      <w:r w:rsidRPr="0021679E">
        <w:rPr>
          <w:sz w:val="24"/>
          <w:szCs w:val="24"/>
        </w:rPr>
        <w:t>-менеджер</w:t>
      </w:r>
      <w:r w:rsidR="00B30A09" w:rsidRPr="0021679E">
        <w:rPr>
          <w:spacing w:val="-5"/>
          <w:sz w:val="24"/>
          <w:szCs w:val="24"/>
        </w:rPr>
        <w:t xml:space="preserve"> </w:t>
      </w:r>
      <w:r w:rsidR="00B30A09" w:rsidRPr="0021679E">
        <w:rPr>
          <w:sz w:val="24"/>
          <w:szCs w:val="24"/>
        </w:rPr>
        <w:t>(друга</w:t>
      </w:r>
      <w:r w:rsidR="00B30A09" w:rsidRPr="0021679E">
        <w:rPr>
          <w:spacing w:val="-5"/>
          <w:sz w:val="24"/>
          <w:szCs w:val="24"/>
        </w:rPr>
        <w:t xml:space="preserve"> </w:t>
      </w:r>
      <w:r w:rsidR="00B30A09" w:rsidRPr="0021679E">
        <w:rPr>
          <w:sz w:val="24"/>
          <w:szCs w:val="24"/>
        </w:rPr>
        <w:t>лінія</w:t>
      </w:r>
      <w:r w:rsidR="00B30A09" w:rsidRPr="0021679E">
        <w:rPr>
          <w:spacing w:val="-4"/>
          <w:sz w:val="24"/>
          <w:szCs w:val="24"/>
        </w:rPr>
        <w:t xml:space="preserve"> </w:t>
      </w:r>
      <w:r w:rsidR="00B30A09" w:rsidRPr="0021679E">
        <w:rPr>
          <w:spacing w:val="-2"/>
          <w:sz w:val="24"/>
          <w:szCs w:val="24"/>
        </w:rPr>
        <w:t>захисту);</w:t>
      </w:r>
    </w:p>
    <w:p w:rsidR="00E856DF" w:rsidRPr="0021679E" w:rsidRDefault="00E856DF" w:rsidP="00E878E9">
      <w:pPr>
        <w:pStyle w:val="a5"/>
        <w:numPr>
          <w:ilvl w:val="0"/>
          <w:numId w:val="1"/>
        </w:numPr>
        <w:tabs>
          <w:tab w:val="left" w:pos="821"/>
        </w:tabs>
        <w:spacing w:before="7"/>
        <w:ind w:right="104" w:firstLine="0"/>
        <w:jc w:val="both"/>
        <w:rPr>
          <w:sz w:val="24"/>
          <w:szCs w:val="24"/>
        </w:rPr>
      </w:pPr>
      <w:r w:rsidRPr="0021679E">
        <w:rPr>
          <w:sz w:val="24"/>
          <w:szCs w:val="24"/>
        </w:rPr>
        <w:t>Особа, відповідальна за проведення фінансового моніторингу</w:t>
      </w:r>
      <w:r w:rsidR="00B30A09" w:rsidRPr="0021679E">
        <w:rPr>
          <w:spacing w:val="-2"/>
          <w:sz w:val="24"/>
          <w:szCs w:val="24"/>
        </w:rPr>
        <w:t>;</w:t>
      </w:r>
    </w:p>
    <w:p w:rsidR="00EE6030" w:rsidRPr="0021679E" w:rsidRDefault="00B30A09" w:rsidP="00E878E9">
      <w:pPr>
        <w:pStyle w:val="a5"/>
        <w:numPr>
          <w:ilvl w:val="0"/>
          <w:numId w:val="1"/>
        </w:numPr>
        <w:tabs>
          <w:tab w:val="left" w:pos="821"/>
        </w:tabs>
        <w:spacing w:before="7"/>
        <w:ind w:right="104" w:firstLine="0"/>
        <w:jc w:val="both"/>
        <w:rPr>
          <w:sz w:val="24"/>
          <w:szCs w:val="24"/>
        </w:rPr>
      </w:pPr>
      <w:r w:rsidRPr="0021679E">
        <w:rPr>
          <w:sz w:val="24"/>
          <w:szCs w:val="24"/>
        </w:rPr>
        <w:t>бізнес-підрозділи</w:t>
      </w:r>
      <w:r w:rsidRPr="0021679E">
        <w:rPr>
          <w:spacing w:val="80"/>
          <w:sz w:val="24"/>
          <w:szCs w:val="24"/>
        </w:rPr>
        <w:t xml:space="preserve"> </w:t>
      </w:r>
      <w:r w:rsidR="00E856DF" w:rsidRPr="0021679E">
        <w:rPr>
          <w:sz w:val="24"/>
          <w:szCs w:val="24"/>
        </w:rPr>
        <w:t>Страховика</w:t>
      </w:r>
      <w:r w:rsidRPr="0021679E">
        <w:rPr>
          <w:spacing w:val="80"/>
          <w:sz w:val="24"/>
          <w:szCs w:val="24"/>
        </w:rPr>
        <w:t xml:space="preserve"> </w:t>
      </w:r>
      <w:r w:rsidRPr="0021679E">
        <w:rPr>
          <w:sz w:val="24"/>
          <w:szCs w:val="24"/>
        </w:rPr>
        <w:t>та</w:t>
      </w:r>
      <w:r w:rsidRPr="0021679E">
        <w:rPr>
          <w:spacing w:val="80"/>
          <w:sz w:val="24"/>
          <w:szCs w:val="24"/>
        </w:rPr>
        <w:t xml:space="preserve"> </w:t>
      </w:r>
      <w:r w:rsidRPr="0021679E">
        <w:rPr>
          <w:sz w:val="24"/>
          <w:szCs w:val="24"/>
        </w:rPr>
        <w:t>підрозділи</w:t>
      </w:r>
      <w:r w:rsidRPr="0021679E">
        <w:rPr>
          <w:spacing w:val="80"/>
          <w:sz w:val="24"/>
          <w:szCs w:val="24"/>
        </w:rPr>
        <w:t xml:space="preserve"> </w:t>
      </w:r>
      <w:r w:rsidRPr="0021679E">
        <w:rPr>
          <w:sz w:val="24"/>
          <w:szCs w:val="24"/>
        </w:rPr>
        <w:t>підтримки</w:t>
      </w:r>
      <w:r w:rsidRPr="0021679E">
        <w:rPr>
          <w:spacing w:val="80"/>
          <w:sz w:val="24"/>
          <w:szCs w:val="24"/>
        </w:rPr>
        <w:t xml:space="preserve"> </w:t>
      </w:r>
      <w:r w:rsidRPr="0021679E">
        <w:rPr>
          <w:sz w:val="24"/>
          <w:szCs w:val="24"/>
        </w:rPr>
        <w:t>(перша</w:t>
      </w:r>
      <w:r w:rsidRPr="0021679E">
        <w:rPr>
          <w:spacing w:val="80"/>
          <w:sz w:val="24"/>
          <w:szCs w:val="24"/>
        </w:rPr>
        <w:t xml:space="preserve"> </w:t>
      </w:r>
      <w:r w:rsidRPr="0021679E">
        <w:rPr>
          <w:sz w:val="24"/>
          <w:szCs w:val="24"/>
        </w:rPr>
        <w:t>лінія</w:t>
      </w:r>
      <w:r w:rsidRPr="0021679E">
        <w:rPr>
          <w:spacing w:val="80"/>
          <w:sz w:val="24"/>
          <w:szCs w:val="24"/>
        </w:rPr>
        <w:t xml:space="preserve"> </w:t>
      </w:r>
      <w:r w:rsidRPr="0021679E">
        <w:rPr>
          <w:sz w:val="24"/>
          <w:szCs w:val="24"/>
        </w:rPr>
        <w:t>захисту)</w:t>
      </w:r>
      <w:r w:rsidR="00E856DF" w:rsidRPr="0021679E">
        <w:rPr>
          <w:sz w:val="24"/>
          <w:szCs w:val="24"/>
        </w:rPr>
        <w:t>;</w:t>
      </w:r>
      <w:r w:rsidRPr="0021679E">
        <w:rPr>
          <w:spacing w:val="80"/>
          <w:sz w:val="24"/>
          <w:szCs w:val="24"/>
        </w:rPr>
        <w:t xml:space="preserve"> </w:t>
      </w:r>
    </w:p>
    <w:p w:rsidR="00EE6030" w:rsidRPr="0021679E" w:rsidRDefault="00B30A09" w:rsidP="00E878E9">
      <w:pPr>
        <w:pStyle w:val="a5"/>
        <w:numPr>
          <w:ilvl w:val="0"/>
          <w:numId w:val="1"/>
        </w:numPr>
        <w:tabs>
          <w:tab w:val="left" w:pos="820"/>
        </w:tabs>
        <w:spacing w:before="14"/>
        <w:ind w:right="107" w:firstLine="0"/>
        <w:jc w:val="both"/>
        <w:rPr>
          <w:sz w:val="24"/>
          <w:szCs w:val="24"/>
        </w:rPr>
      </w:pPr>
      <w:r w:rsidRPr="0021679E">
        <w:rPr>
          <w:sz w:val="24"/>
          <w:szCs w:val="24"/>
        </w:rPr>
        <w:t xml:space="preserve">інші суб'єкти організаційної структури, колегіальні органи </w:t>
      </w:r>
      <w:r w:rsidR="00E856DF" w:rsidRPr="0021679E">
        <w:rPr>
          <w:sz w:val="24"/>
          <w:szCs w:val="24"/>
        </w:rPr>
        <w:t>Страховика</w:t>
      </w:r>
      <w:r w:rsidRPr="0021679E">
        <w:rPr>
          <w:sz w:val="24"/>
          <w:szCs w:val="24"/>
        </w:rPr>
        <w:t xml:space="preserve">, які в межах свої повноважень та функцій приймають участь у системі управління ризиками </w:t>
      </w:r>
      <w:r w:rsidR="00E856DF" w:rsidRPr="0021679E">
        <w:rPr>
          <w:sz w:val="24"/>
          <w:szCs w:val="24"/>
        </w:rPr>
        <w:t>Страховика</w:t>
      </w:r>
      <w:r w:rsidRPr="0021679E">
        <w:rPr>
          <w:sz w:val="24"/>
          <w:szCs w:val="24"/>
        </w:rPr>
        <w:t>.</w:t>
      </w:r>
    </w:p>
    <w:p w:rsidR="00F06DE9" w:rsidRPr="00903226" w:rsidRDefault="00903226" w:rsidP="00E878E9">
      <w:pPr>
        <w:pStyle w:val="a5"/>
        <w:numPr>
          <w:ilvl w:val="1"/>
          <w:numId w:val="14"/>
        </w:numPr>
        <w:tabs>
          <w:tab w:val="left" w:pos="820"/>
        </w:tabs>
        <w:spacing w:before="2"/>
        <w:ind w:right="107"/>
        <w:rPr>
          <w:sz w:val="24"/>
          <w:szCs w:val="24"/>
        </w:rPr>
      </w:pPr>
      <w:r>
        <w:rPr>
          <w:sz w:val="24"/>
          <w:szCs w:val="24"/>
        </w:rPr>
        <w:t xml:space="preserve"> </w:t>
      </w:r>
      <w:r>
        <w:rPr>
          <w:sz w:val="24"/>
          <w:szCs w:val="24"/>
        </w:rPr>
        <w:tab/>
      </w:r>
      <w:r w:rsidR="00E856DF" w:rsidRPr="00903226">
        <w:rPr>
          <w:sz w:val="24"/>
          <w:szCs w:val="24"/>
        </w:rPr>
        <w:t xml:space="preserve">Страховиком розроблена та </w:t>
      </w:r>
      <w:r w:rsidR="00F06DE9" w:rsidRPr="00903226">
        <w:rPr>
          <w:sz w:val="24"/>
          <w:szCs w:val="24"/>
        </w:rPr>
        <w:t xml:space="preserve">затверджена Політика управління </w:t>
      </w:r>
      <w:proofErr w:type="spellStart"/>
      <w:r w:rsidR="00F06DE9" w:rsidRPr="00903226">
        <w:rPr>
          <w:sz w:val="24"/>
          <w:szCs w:val="24"/>
        </w:rPr>
        <w:t>комплаєнс</w:t>
      </w:r>
      <w:proofErr w:type="spellEnd"/>
      <w:r w:rsidR="00F06DE9" w:rsidRPr="00903226">
        <w:rPr>
          <w:sz w:val="24"/>
          <w:szCs w:val="24"/>
        </w:rPr>
        <w:t xml:space="preserve">-ризиком яка детально регламентує підходи до управління </w:t>
      </w:r>
      <w:proofErr w:type="spellStart"/>
      <w:r w:rsidR="00F06DE9" w:rsidRPr="00903226">
        <w:rPr>
          <w:sz w:val="24"/>
          <w:szCs w:val="24"/>
        </w:rPr>
        <w:t>комплаєнс</w:t>
      </w:r>
      <w:proofErr w:type="spellEnd"/>
      <w:r w:rsidR="00F06DE9" w:rsidRPr="00903226">
        <w:rPr>
          <w:sz w:val="24"/>
          <w:szCs w:val="24"/>
        </w:rPr>
        <w:t xml:space="preserve">-ризиком в Страховику. </w:t>
      </w:r>
    </w:p>
    <w:p w:rsidR="00EE6030" w:rsidRPr="0021679E" w:rsidRDefault="00F06DE9" w:rsidP="00E878E9">
      <w:pPr>
        <w:pStyle w:val="a5"/>
        <w:numPr>
          <w:ilvl w:val="1"/>
          <w:numId w:val="14"/>
        </w:numPr>
        <w:tabs>
          <w:tab w:val="left" w:pos="820"/>
        </w:tabs>
        <w:spacing w:before="2"/>
        <w:ind w:left="0" w:right="107" w:firstLine="30"/>
        <w:jc w:val="both"/>
        <w:rPr>
          <w:sz w:val="24"/>
          <w:szCs w:val="24"/>
        </w:rPr>
      </w:pPr>
      <w:r w:rsidRPr="0021679E">
        <w:rPr>
          <w:sz w:val="24"/>
          <w:szCs w:val="24"/>
        </w:rPr>
        <w:t xml:space="preserve">Страховик </w:t>
      </w:r>
      <w:r w:rsidR="00B30A09" w:rsidRPr="0021679E">
        <w:rPr>
          <w:sz w:val="24"/>
          <w:szCs w:val="24"/>
        </w:rPr>
        <w:t>періодично</w:t>
      </w:r>
      <w:r w:rsidR="00B30A09" w:rsidRPr="0021679E">
        <w:rPr>
          <w:spacing w:val="28"/>
          <w:sz w:val="24"/>
          <w:szCs w:val="24"/>
        </w:rPr>
        <w:t xml:space="preserve"> </w:t>
      </w:r>
      <w:r w:rsidR="00B30A09" w:rsidRPr="0021679E">
        <w:rPr>
          <w:sz w:val="24"/>
          <w:szCs w:val="24"/>
        </w:rPr>
        <w:t>(не</w:t>
      </w:r>
      <w:r w:rsidR="00B30A09" w:rsidRPr="0021679E">
        <w:rPr>
          <w:spacing w:val="29"/>
          <w:sz w:val="24"/>
          <w:szCs w:val="24"/>
        </w:rPr>
        <w:t xml:space="preserve"> </w:t>
      </w:r>
      <w:r w:rsidR="00B30A09" w:rsidRPr="0021679E">
        <w:rPr>
          <w:sz w:val="24"/>
          <w:szCs w:val="24"/>
        </w:rPr>
        <w:t>рідше</w:t>
      </w:r>
      <w:r w:rsidR="00B30A09" w:rsidRPr="0021679E">
        <w:rPr>
          <w:spacing w:val="29"/>
          <w:sz w:val="24"/>
          <w:szCs w:val="24"/>
        </w:rPr>
        <w:t xml:space="preserve"> </w:t>
      </w:r>
      <w:r w:rsidR="00B30A09" w:rsidRPr="0021679E">
        <w:rPr>
          <w:sz w:val="24"/>
          <w:szCs w:val="24"/>
        </w:rPr>
        <w:t>одного</w:t>
      </w:r>
      <w:r w:rsidR="00B30A09" w:rsidRPr="0021679E">
        <w:rPr>
          <w:spacing w:val="29"/>
          <w:sz w:val="24"/>
          <w:szCs w:val="24"/>
        </w:rPr>
        <w:t xml:space="preserve"> </w:t>
      </w:r>
      <w:r w:rsidR="00B30A09" w:rsidRPr="0021679E">
        <w:rPr>
          <w:sz w:val="24"/>
          <w:szCs w:val="24"/>
        </w:rPr>
        <w:t>разу</w:t>
      </w:r>
      <w:r w:rsidR="00B30A09" w:rsidRPr="0021679E">
        <w:rPr>
          <w:spacing w:val="26"/>
          <w:sz w:val="24"/>
          <w:szCs w:val="24"/>
        </w:rPr>
        <w:t xml:space="preserve"> </w:t>
      </w:r>
      <w:r w:rsidR="00B30A09" w:rsidRPr="0021679E">
        <w:rPr>
          <w:sz w:val="24"/>
          <w:szCs w:val="24"/>
        </w:rPr>
        <w:t>на</w:t>
      </w:r>
      <w:r w:rsidR="00B30A09" w:rsidRPr="0021679E">
        <w:rPr>
          <w:spacing w:val="29"/>
          <w:sz w:val="24"/>
          <w:szCs w:val="24"/>
        </w:rPr>
        <w:t xml:space="preserve"> </w:t>
      </w:r>
      <w:r w:rsidR="00B30A09" w:rsidRPr="0021679E">
        <w:rPr>
          <w:sz w:val="24"/>
          <w:szCs w:val="24"/>
        </w:rPr>
        <w:t>рік)</w:t>
      </w:r>
      <w:r w:rsidR="00B30A09" w:rsidRPr="0021679E">
        <w:rPr>
          <w:spacing w:val="29"/>
          <w:sz w:val="24"/>
          <w:szCs w:val="24"/>
        </w:rPr>
        <w:t xml:space="preserve"> </w:t>
      </w:r>
      <w:r w:rsidR="00B30A09" w:rsidRPr="0021679E">
        <w:rPr>
          <w:sz w:val="24"/>
          <w:szCs w:val="24"/>
        </w:rPr>
        <w:t>переглядає</w:t>
      </w:r>
      <w:r w:rsidR="00B30A09" w:rsidRPr="0021679E">
        <w:rPr>
          <w:spacing w:val="28"/>
          <w:sz w:val="24"/>
          <w:szCs w:val="24"/>
        </w:rPr>
        <w:t xml:space="preserve"> </w:t>
      </w:r>
      <w:r w:rsidR="00B30A09" w:rsidRPr="0021679E">
        <w:rPr>
          <w:sz w:val="24"/>
          <w:szCs w:val="24"/>
        </w:rPr>
        <w:t>політику,</w:t>
      </w:r>
      <w:r w:rsidR="00B30A09" w:rsidRPr="0021679E">
        <w:rPr>
          <w:spacing w:val="29"/>
          <w:sz w:val="24"/>
          <w:szCs w:val="24"/>
        </w:rPr>
        <w:t xml:space="preserve"> </w:t>
      </w:r>
      <w:r w:rsidR="00B30A09" w:rsidRPr="0021679E">
        <w:rPr>
          <w:sz w:val="24"/>
          <w:szCs w:val="24"/>
        </w:rPr>
        <w:t>порядок</w:t>
      </w:r>
      <w:r w:rsidR="00B30A09" w:rsidRPr="0021679E">
        <w:rPr>
          <w:spacing w:val="30"/>
          <w:sz w:val="24"/>
          <w:szCs w:val="24"/>
        </w:rPr>
        <w:t xml:space="preserve"> </w:t>
      </w:r>
      <w:r w:rsidR="00B30A09" w:rsidRPr="0021679E">
        <w:rPr>
          <w:sz w:val="24"/>
          <w:szCs w:val="24"/>
        </w:rPr>
        <w:t>та</w:t>
      </w:r>
      <w:r w:rsidR="00B30A09" w:rsidRPr="0021679E">
        <w:rPr>
          <w:spacing w:val="29"/>
          <w:sz w:val="24"/>
          <w:szCs w:val="24"/>
        </w:rPr>
        <w:t xml:space="preserve"> </w:t>
      </w:r>
      <w:r w:rsidR="00B30A09" w:rsidRPr="0021679E">
        <w:rPr>
          <w:sz w:val="24"/>
          <w:szCs w:val="24"/>
        </w:rPr>
        <w:t xml:space="preserve">процедури управління </w:t>
      </w:r>
      <w:proofErr w:type="spellStart"/>
      <w:r w:rsidR="00B30A09" w:rsidRPr="0021679E">
        <w:rPr>
          <w:sz w:val="24"/>
          <w:szCs w:val="24"/>
        </w:rPr>
        <w:t>комплаєнс</w:t>
      </w:r>
      <w:proofErr w:type="spellEnd"/>
      <w:r w:rsidR="00B30A09" w:rsidRPr="0021679E">
        <w:rPr>
          <w:sz w:val="24"/>
          <w:szCs w:val="24"/>
        </w:rPr>
        <w:t>-ризиком.</w:t>
      </w:r>
    </w:p>
    <w:p w:rsidR="00F06DE9" w:rsidRDefault="00F06DE9" w:rsidP="00F06DE9">
      <w:pPr>
        <w:pStyle w:val="a5"/>
        <w:tabs>
          <w:tab w:val="left" w:pos="820"/>
        </w:tabs>
        <w:spacing w:before="2" w:line="220" w:lineRule="auto"/>
        <w:ind w:left="473" w:right="107"/>
        <w:jc w:val="both"/>
        <w:rPr>
          <w:sz w:val="24"/>
          <w:szCs w:val="24"/>
        </w:rPr>
      </w:pPr>
    </w:p>
    <w:p w:rsidR="00AF6028" w:rsidRDefault="00AF6028" w:rsidP="00F06DE9">
      <w:pPr>
        <w:pStyle w:val="a5"/>
        <w:tabs>
          <w:tab w:val="left" w:pos="820"/>
        </w:tabs>
        <w:spacing w:before="2" w:line="220" w:lineRule="auto"/>
        <w:ind w:left="473" w:right="107"/>
        <w:jc w:val="both"/>
        <w:rPr>
          <w:sz w:val="24"/>
          <w:szCs w:val="24"/>
        </w:rPr>
      </w:pPr>
    </w:p>
    <w:p w:rsidR="00AF6028" w:rsidRPr="0021679E" w:rsidRDefault="00AF6028" w:rsidP="00F06DE9">
      <w:pPr>
        <w:pStyle w:val="a5"/>
        <w:tabs>
          <w:tab w:val="left" w:pos="820"/>
        </w:tabs>
        <w:spacing w:before="2" w:line="220" w:lineRule="auto"/>
        <w:ind w:left="473" w:right="107"/>
        <w:jc w:val="both"/>
        <w:rPr>
          <w:sz w:val="24"/>
          <w:szCs w:val="24"/>
        </w:rPr>
      </w:pPr>
    </w:p>
    <w:p w:rsidR="00F06DE9" w:rsidRPr="0021679E" w:rsidRDefault="00F06DE9" w:rsidP="00E878E9">
      <w:pPr>
        <w:pStyle w:val="a5"/>
        <w:numPr>
          <w:ilvl w:val="0"/>
          <w:numId w:val="14"/>
        </w:numPr>
        <w:tabs>
          <w:tab w:val="left" w:pos="820"/>
        </w:tabs>
        <w:spacing w:before="2" w:line="220" w:lineRule="auto"/>
        <w:ind w:right="107"/>
        <w:jc w:val="center"/>
        <w:rPr>
          <w:b/>
          <w:sz w:val="24"/>
          <w:szCs w:val="24"/>
        </w:rPr>
      </w:pPr>
      <w:r w:rsidRPr="0021679E">
        <w:rPr>
          <w:b/>
          <w:sz w:val="24"/>
          <w:szCs w:val="24"/>
        </w:rPr>
        <w:lastRenderedPageBreak/>
        <w:t>Інформування та звітування з питань управління ризиками</w:t>
      </w:r>
    </w:p>
    <w:p w:rsidR="00F06DE9" w:rsidRPr="0021679E" w:rsidRDefault="00F06DE9" w:rsidP="00F06DE9">
      <w:pPr>
        <w:tabs>
          <w:tab w:val="left" w:pos="820"/>
        </w:tabs>
        <w:spacing w:before="2" w:line="220" w:lineRule="auto"/>
        <w:ind w:right="107"/>
        <w:jc w:val="both"/>
        <w:rPr>
          <w:sz w:val="24"/>
          <w:szCs w:val="24"/>
        </w:rPr>
      </w:pPr>
    </w:p>
    <w:p w:rsidR="00190684" w:rsidRPr="0021679E" w:rsidRDefault="00903226" w:rsidP="00E878E9">
      <w:pPr>
        <w:pStyle w:val="a5"/>
        <w:numPr>
          <w:ilvl w:val="1"/>
          <w:numId w:val="15"/>
        </w:numPr>
        <w:tabs>
          <w:tab w:val="left" w:pos="567"/>
        </w:tabs>
        <w:spacing w:before="2" w:line="220" w:lineRule="auto"/>
        <w:ind w:left="0" w:right="107" w:firstLine="0"/>
        <w:rPr>
          <w:sz w:val="24"/>
          <w:szCs w:val="24"/>
        </w:rPr>
      </w:pPr>
      <w:r>
        <w:rPr>
          <w:sz w:val="24"/>
          <w:szCs w:val="24"/>
        </w:rPr>
        <w:t xml:space="preserve"> </w:t>
      </w:r>
      <w:r>
        <w:rPr>
          <w:sz w:val="24"/>
          <w:szCs w:val="24"/>
        </w:rPr>
        <w:tab/>
      </w:r>
      <w:r w:rsidR="00190684" w:rsidRPr="0021679E">
        <w:rPr>
          <w:sz w:val="24"/>
          <w:szCs w:val="24"/>
        </w:rPr>
        <w:t>Звітність з питань управління ризиками складається у Страховику з наступною періодичністю:</w:t>
      </w:r>
    </w:p>
    <w:p w:rsidR="00190684" w:rsidRPr="0021679E" w:rsidRDefault="00190684" w:rsidP="00190684">
      <w:pPr>
        <w:tabs>
          <w:tab w:val="left" w:pos="820"/>
        </w:tabs>
        <w:spacing w:before="2" w:line="220" w:lineRule="auto"/>
        <w:ind w:right="107"/>
        <w:jc w:val="both"/>
        <w:rPr>
          <w:sz w:val="24"/>
          <w:szCs w:val="24"/>
        </w:rPr>
      </w:pPr>
      <w:r w:rsidRPr="0021679E">
        <w:rPr>
          <w:sz w:val="24"/>
          <w:szCs w:val="24"/>
        </w:rPr>
        <w:t>1) один раз на квартал для узагальнених звітів про ризики;</w:t>
      </w:r>
    </w:p>
    <w:p w:rsidR="00190684" w:rsidRPr="0021679E" w:rsidRDefault="00190684" w:rsidP="00190684">
      <w:pPr>
        <w:tabs>
          <w:tab w:val="left" w:pos="820"/>
        </w:tabs>
        <w:spacing w:before="2" w:line="220" w:lineRule="auto"/>
        <w:ind w:right="107"/>
        <w:jc w:val="both"/>
        <w:rPr>
          <w:sz w:val="24"/>
          <w:szCs w:val="24"/>
        </w:rPr>
      </w:pPr>
      <w:r w:rsidRPr="0021679E">
        <w:rPr>
          <w:sz w:val="24"/>
          <w:szCs w:val="24"/>
        </w:rPr>
        <w:t>2) один раз на рік для детальних звітів про ризики.</w:t>
      </w:r>
    </w:p>
    <w:p w:rsidR="00190684" w:rsidRPr="0021679E" w:rsidRDefault="00985F75" w:rsidP="00190684">
      <w:pPr>
        <w:tabs>
          <w:tab w:val="left" w:pos="820"/>
        </w:tabs>
        <w:spacing w:before="2" w:line="220" w:lineRule="auto"/>
        <w:ind w:right="107"/>
        <w:jc w:val="both"/>
        <w:rPr>
          <w:sz w:val="24"/>
          <w:szCs w:val="24"/>
        </w:rPr>
      </w:pPr>
      <w:r>
        <w:rPr>
          <w:sz w:val="24"/>
          <w:szCs w:val="24"/>
        </w:rPr>
        <w:t>14</w:t>
      </w:r>
      <w:r w:rsidR="00190684" w:rsidRPr="0021679E">
        <w:rPr>
          <w:sz w:val="24"/>
          <w:szCs w:val="24"/>
        </w:rPr>
        <w:t>.2. Страховик в узагальненому звіті про ризики розкриває інформацію в розрізі кожного виду ризику, який виникає під час здійснення Страхов</w:t>
      </w:r>
      <w:r w:rsidR="00903226">
        <w:rPr>
          <w:sz w:val="24"/>
          <w:szCs w:val="24"/>
        </w:rPr>
        <w:t>и</w:t>
      </w:r>
      <w:r w:rsidR="00190684" w:rsidRPr="0021679E">
        <w:rPr>
          <w:sz w:val="24"/>
          <w:szCs w:val="24"/>
        </w:rPr>
        <w:t xml:space="preserve">ком діяльності та щодо якого прийнято рішення про його розкриття (розроблені модулі розрахунків) та обов’язково включає інформацію про: </w:t>
      </w:r>
    </w:p>
    <w:p w:rsidR="00190684" w:rsidRPr="0021679E" w:rsidRDefault="00190684" w:rsidP="00190684">
      <w:pPr>
        <w:tabs>
          <w:tab w:val="left" w:pos="820"/>
        </w:tabs>
        <w:spacing w:before="2" w:line="220" w:lineRule="auto"/>
        <w:ind w:right="107"/>
        <w:jc w:val="both"/>
        <w:rPr>
          <w:sz w:val="24"/>
          <w:szCs w:val="24"/>
        </w:rPr>
      </w:pPr>
      <w:r w:rsidRPr="0021679E">
        <w:rPr>
          <w:sz w:val="24"/>
          <w:szCs w:val="24"/>
        </w:rPr>
        <w:t>1) узагальнені дані подій за видами ризиків, аналізу їх динаміки;</w:t>
      </w:r>
    </w:p>
    <w:p w:rsidR="00190684" w:rsidRPr="0021679E" w:rsidRDefault="00190684" w:rsidP="00190684">
      <w:pPr>
        <w:tabs>
          <w:tab w:val="left" w:pos="820"/>
        </w:tabs>
        <w:spacing w:before="2" w:line="220" w:lineRule="auto"/>
        <w:ind w:right="107"/>
        <w:jc w:val="both"/>
        <w:rPr>
          <w:sz w:val="24"/>
          <w:szCs w:val="24"/>
        </w:rPr>
      </w:pPr>
      <w:r w:rsidRPr="0021679E">
        <w:rPr>
          <w:sz w:val="24"/>
          <w:szCs w:val="24"/>
        </w:rPr>
        <w:t>2) зміни до профілю ризиків страховика, що відбулися;</w:t>
      </w:r>
    </w:p>
    <w:p w:rsidR="00190684" w:rsidRPr="0021679E" w:rsidRDefault="00190684" w:rsidP="00190684">
      <w:pPr>
        <w:tabs>
          <w:tab w:val="left" w:pos="820"/>
        </w:tabs>
        <w:spacing w:before="2" w:line="220" w:lineRule="auto"/>
        <w:ind w:right="107"/>
        <w:jc w:val="both"/>
        <w:rPr>
          <w:sz w:val="24"/>
          <w:szCs w:val="24"/>
        </w:rPr>
      </w:pPr>
      <w:r w:rsidRPr="0021679E">
        <w:rPr>
          <w:sz w:val="24"/>
          <w:szCs w:val="24"/>
        </w:rPr>
        <w:t>3) дотримання встановленого ризик-апетиту та значень лімітів ризику;</w:t>
      </w:r>
    </w:p>
    <w:p w:rsidR="00190684" w:rsidRPr="0021679E" w:rsidRDefault="00190684" w:rsidP="00190684">
      <w:pPr>
        <w:tabs>
          <w:tab w:val="left" w:pos="820"/>
        </w:tabs>
        <w:spacing w:before="2" w:line="220" w:lineRule="auto"/>
        <w:ind w:right="107"/>
        <w:jc w:val="both"/>
        <w:rPr>
          <w:sz w:val="24"/>
          <w:szCs w:val="24"/>
        </w:rPr>
      </w:pPr>
      <w:r w:rsidRPr="0021679E">
        <w:rPr>
          <w:sz w:val="24"/>
          <w:szCs w:val="24"/>
        </w:rPr>
        <w:t>4) виявлені нові ризики та результати їх вимірювання (оцінки);</w:t>
      </w:r>
    </w:p>
    <w:p w:rsidR="00190684" w:rsidRPr="0021679E" w:rsidRDefault="00190684" w:rsidP="00190684">
      <w:pPr>
        <w:tabs>
          <w:tab w:val="left" w:pos="820"/>
        </w:tabs>
        <w:spacing w:before="2" w:line="220" w:lineRule="auto"/>
        <w:ind w:right="107"/>
        <w:jc w:val="both"/>
        <w:rPr>
          <w:sz w:val="24"/>
          <w:szCs w:val="24"/>
        </w:rPr>
      </w:pPr>
      <w:r w:rsidRPr="0021679E">
        <w:rPr>
          <w:sz w:val="24"/>
          <w:szCs w:val="24"/>
        </w:rPr>
        <w:t>5) результати вимірювання (оцінки) ризиків за новими продуктами, значними змінами в діяльності страховика;</w:t>
      </w:r>
    </w:p>
    <w:p w:rsidR="00190684" w:rsidRPr="0021679E" w:rsidRDefault="00190684" w:rsidP="00190684">
      <w:pPr>
        <w:tabs>
          <w:tab w:val="left" w:pos="820"/>
        </w:tabs>
        <w:spacing w:before="2" w:line="220" w:lineRule="auto"/>
        <w:ind w:right="107"/>
        <w:jc w:val="both"/>
        <w:rPr>
          <w:sz w:val="24"/>
          <w:szCs w:val="24"/>
        </w:rPr>
      </w:pPr>
      <w:r w:rsidRPr="0021679E">
        <w:rPr>
          <w:sz w:val="24"/>
          <w:szCs w:val="24"/>
        </w:rPr>
        <w:t>6) пропозиції щодо застосування інструментів та методів для управління ризиками;</w:t>
      </w:r>
    </w:p>
    <w:p w:rsidR="00190684" w:rsidRPr="0021679E" w:rsidRDefault="00190684" w:rsidP="00190684">
      <w:pPr>
        <w:tabs>
          <w:tab w:val="left" w:pos="820"/>
        </w:tabs>
        <w:spacing w:before="2" w:line="220" w:lineRule="auto"/>
        <w:ind w:right="107"/>
        <w:jc w:val="both"/>
        <w:rPr>
          <w:sz w:val="24"/>
          <w:szCs w:val="24"/>
        </w:rPr>
      </w:pPr>
      <w:r w:rsidRPr="0021679E">
        <w:rPr>
          <w:sz w:val="24"/>
          <w:szCs w:val="24"/>
        </w:rPr>
        <w:t>7) дотримання вимог внутрішніх документів з управління ризиками, включаючи інформацію щодо авторизованих перевищень і порушень лімітів ризиків.</w:t>
      </w:r>
    </w:p>
    <w:p w:rsidR="00190684" w:rsidRPr="0021679E" w:rsidRDefault="00985F75" w:rsidP="00190684">
      <w:pPr>
        <w:tabs>
          <w:tab w:val="left" w:pos="820"/>
        </w:tabs>
        <w:spacing w:before="2" w:line="220" w:lineRule="auto"/>
        <w:ind w:right="107"/>
        <w:jc w:val="both"/>
        <w:rPr>
          <w:sz w:val="24"/>
          <w:szCs w:val="24"/>
        </w:rPr>
      </w:pPr>
      <w:r>
        <w:rPr>
          <w:sz w:val="24"/>
          <w:szCs w:val="24"/>
        </w:rPr>
        <w:t>14</w:t>
      </w:r>
      <w:r w:rsidR="00190684" w:rsidRPr="0021679E">
        <w:rPr>
          <w:sz w:val="24"/>
          <w:szCs w:val="24"/>
        </w:rPr>
        <w:t>.</w:t>
      </w:r>
      <w:r w:rsidR="001848D9" w:rsidRPr="0021679E">
        <w:rPr>
          <w:sz w:val="24"/>
          <w:szCs w:val="24"/>
        </w:rPr>
        <w:t>3</w:t>
      </w:r>
      <w:r w:rsidR="00190684" w:rsidRPr="0021679E">
        <w:rPr>
          <w:sz w:val="24"/>
          <w:szCs w:val="24"/>
        </w:rPr>
        <w:t>. Страховик в детальному звіті (звітах) про ризики повинен розкривати інформацію в розрізі кожного виду ризику, який виникає під час здійснення Страхов</w:t>
      </w:r>
      <w:r w:rsidR="00903226">
        <w:rPr>
          <w:sz w:val="24"/>
          <w:szCs w:val="24"/>
        </w:rPr>
        <w:t>и</w:t>
      </w:r>
      <w:r w:rsidR="00190684" w:rsidRPr="0021679E">
        <w:rPr>
          <w:sz w:val="24"/>
          <w:szCs w:val="24"/>
        </w:rPr>
        <w:t xml:space="preserve">ком діяльності та щодо якого прийнято рішення про його розкриття (розроблені модулі розрахунків) та обов’язково включати таку інформацію: </w:t>
      </w:r>
    </w:p>
    <w:p w:rsidR="00190684" w:rsidRPr="0021679E" w:rsidRDefault="00190684" w:rsidP="00190684">
      <w:pPr>
        <w:tabs>
          <w:tab w:val="left" w:pos="820"/>
        </w:tabs>
        <w:spacing w:before="2" w:line="220" w:lineRule="auto"/>
        <w:ind w:right="107"/>
        <w:jc w:val="both"/>
        <w:rPr>
          <w:sz w:val="24"/>
          <w:szCs w:val="24"/>
        </w:rPr>
      </w:pPr>
      <w:r w:rsidRPr="0021679E">
        <w:rPr>
          <w:sz w:val="24"/>
          <w:szCs w:val="24"/>
        </w:rPr>
        <w:t>1) результати оцінки профілю ризиків, які повинні містити опис видів ризиків, на які наражався Страховик протягом звітного періоду, та видів ризиків, що очікуються протягом періоду бізнес-планування Страховика, спосіб управління ризиками та якісну і кількісну інформацію за результатами вимірювання (оцінки) ризиків за кожним видом ризику;</w:t>
      </w:r>
    </w:p>
    <w:p w:rsidR="00190684" w:rsidRPr="0021679E" w:rsidRDefault="00190684" w:rsidP="00190684">
      <w:pPr>
        <w:tabs>
          <w:tab w:val="left" w:pos="820"/>
        </w:tabs>
        <w:spacing w:before="2" w:line="220" w:lineRule="auto"/>
        <w:ind w:right="107"/>
        <w:jc w:val="both"/>
        <w:rPr>
          <w:sz w:val="24"/>
          <w:szCs w:val="24"/>
        </w:rPr>
      </w:pPr>
      <w:r w:rsidRPr="0021679E">
        <w:rPr>
          <w:sz w:val="24"/>
          <w:szCs w:val="24"/>
        </w:rPr>
        <w:t>2) опис заходів, що використовуються для вимірювання (оцінки) ризиків, включаючи будь-які суттєві зміни протягом звітного періоду;</w:t>
      </w:r>
    </w:p>
    <w:p w:rsidR="00190684" w:rsidRPr="0021679E" w:rsidRDefault="001848D9" w:rsidP="00190684">
      <w:pPr>
        <w:tabs>
          <w:tab w:val="left" w:pos="820"/>
        </w:tabs>
        <w:spacing w:before="2" w:line="220" w:lineRule="auto"/>
        <w:ind w:right="107"/>
        <w:jc w:val="both"/>
        <w:rPr>
          <w:sz w:val="24"/>
          <w:szCs w:val="24"/>
        </w:rPr>
      </w:pPr>
      <w:r w:rsidRPr="0021679E">
        <w:rPr>
          <w:sz w:val="24"/>
          <w:szCs w:val="24"/>
        </w:rPr>
        <w:t>3</w:t>
      </w:r>
      <w:r w:rsidR="00190684" w:rsidRPr="0021679E">
        <w:rPr>
          <w:sz w:val="24"/>
          <w:szCs w:val="24"/>
        </w:rPr>
        <w:t xml:space="preserve">) опис методів та інструментів, що використовуються для управління ризиками, та процесів моніторингу ефективності таких методів та інструментів, а також інформацію про методи та інструменти, що страховик розглядає для використання з метою управління ризиками протягом періоду бізнес-планування </w:t>
      </w:r>
      <w:r w:rsidRPr="0021679E">
        <w:rPr>
          <w:sz w:val="24"/>
          <w:szCs w:val="24"/>
        </w:rPr>
        <w:t>С</w:t>
      </w:r>
      <w:r w:rsidR="00190684" w:rsidRPr="0021679E">
        <w:rPr>
          <w:sz w:val="24"/>
          <w:szCs w:val="24"/>
        </w:rPr>
        <w:t>траховика, а також обґрунтування та вплив таких методів та інструментів зниження ризиків;</w:t>
      </w:r>
    </w:p>
    <w:p w:rsidR="00190684" w:rsidRPr="0021679E" w:rsidRDefault="001848D9" w:rsidP="00190684">
      <w:pPr>
        <w:tabs>
          <w:tab w:val="left" w:pos="820"/>
        </w:tabs>
        <w:spacing w:before="2" w:line="220" w:lineRule="auto"/>
        <w:ind w:right="107"/>
        <w:jc w:val="both"/>
        <w:rPr>
          <w:sz w:val="24"/>
          <w:szCs w:val="24"/>
        </w:rPr>
      </w:pPr>
      <w:r w:rsidRPr="0021679E">
        <w:rPr>
          <w:sz w:val="24"/>
          <w:szCs w:val="24"/>
        </w:rPr>
        <w:t>4</w:t>
      </w:r>
      <w:r w:rsidR="00190684" w:rsidRPr="0021679E">
        <w:rPr>
          <w:sz w:val="24"/>
          <w:szCs w:val="24"/>
        </w:rPr>
        <w:t>) огляд значних подій за видами ризиків, результатів дослідження їх причин і заходів щодо запобігання таким подіям у майбутньому;</w:t>
      </w:r>
    </w:p>
    <w:p w:rsidR="00190684" w:rsidRPr="0021679E" w:rsidRDefault="001848D9" w:rsidP="00190684">
      <w:pPr>
        <w:tabs>
          <w:tab w:val="left" w:pos="820"/>
        </w:tabs>
        <w:spacing w:before="2" w:line="220" w:lineRule="auto"/>
        <w:ind w:right="107"/>
        <w:jc w:val="both"/>
        <w:rPr>
          <w:sz w:val="24"/>
          <w:szCs w:val="24"/>
        </w:rPr>
      </w:pPr>
      <w:r w:rsidRPr="0021679E">
        <w:rPr>
          <w:sz w:val="24"/>
          <w:szCs w:val="24"/>
        </w:rPr>
        <w:t>5</w:t>
      </w:r>
      <w:r w:rsidR="00190684" w:rsidRPr="0021679E">
        <w:rPr>
          <w:sz w:val="24"/>
          <w:szCs w:val="24"/>
        </w:rPr>
        <w:t xml:space="preserve">) про суттєву концентрацію ризиків протягом звітного періоду та суттєву концентрацію ризиків, що очікуються протягом періоду бізнес-планування </w:t>
      </w:r>
      <w:r w:rsidRPr="0021679E">
        <w:rPr>
          <w:sz w:val="24"/>
          <w:szCs w:val="24"/>
        </w:rPr>
        <w:t>С</w:t>
      </w:r>
      <w:r w:rsidR="00190684" w:rsidRPr="0021679E">
        <w:rPr>
          <w:sz w:val="24"/>
          <w:szCs w:val="24"/>
        </w:rPr>
        <w:t>траховика;</w:t>
      </w:r>
    </w:p>
    <w:p w:rsidR="00190684" w:rsidRPr="0021679E" w:rsidRDefault="001848D9" w:rsidP="00190684">
      <w:pPr>
        <w:tabs>
          <w:tab w:val="left" w:pos="820"/>
        </w:tabs>
        <w:spacing w:before="2" w:line="220" w:lineRule="auto"/>
        <w:ind w:right="107"/>
        <w:jc w:val="both"/>
        <w:rPr>
          <w:sz w:val="24"/>
          <w:szCs w:val="24"/>
        </w:rPr>
      </w:pPr>
      <w:r w:rsidRPr="0021679E">
        <w:rPr>
          <w:sz w:val="24"/>
          <w:szCs w:val="24"/>
        </w:rPr>
        <w:t>6</w:t>
      </w:r>
      <w:r w:rsidR="00190684" w:rsidRPr="0021679E">
        <w:rPr>
          <w:sz w:val="24"/>
          <w:szCs w:val="24"/>
        </w:rPr>
        <w:t xml:space="preserve">) опис відповідності інвестицій </w:t>
      </w:r>
      <w:r w:rsidRPr="0021679E">
        <w:rPr>
          <w:sz w:val="24"/>
          <w:szCs w:val="24"/>
        </w:rPr>
        <w:t>С</w:t>
      </w:r>
      <w:r w:rsidR="00190684" w:rsidRPr="0021679E">
        <w:rPr>
          <w:sz w:val="24"/>
          <w:szCs w:val="24"/>
        </w:rPr>
        <w:t>траховика вимогам до інвестиційної діяльності страховика, встановленим законодавством України;</w:t>
      </w:r>
    </w:p>
    <w:p w:rsidR="00190684" w:rsidRPr="0021679E" w:rsidRDefault="001848D9" w:rsidP="00190684">
      <w:pPr>
        <w:tabs>
          <w:tab w:val="left" w:pos="820"/>
        </w:tabs>
        <w:spacing w:before="2" w:line="220" w:lineRule="auto"/>
        <w:ind w:right="107"/>
        <w:jc w:val="both"/>
        <w:rPr>
          <w:sz w:val="24"/>
          <w:szCs w:val="24"/>
        </w:rPr>
      </w:pPr>
      <w:r w:rsidRPr="0021679E">
        <w:rPr>
          <w:sz w:val="24"/>
          <w:szCs w:val="24"/>
        </w:rPr>
        <w:t>7</w:t>
      </w:r>
      <w:r w:rsidR="00190684" w:rsidRPr="0021679E">
        <w:rPr>
          <w:sz w:val="24"/>
          <w:szCs w:val="24"/>
        </w:rPr>
        <w:t xml:space="preserve">) висновки та пропозиції до внесення змін до системи управління ризиками </w:t>
      </w:r>
      <w:r w:rsidRPr="0021679E">
        <w:rPr>
          <w:sz w:val="24"/>
          <w:szCs w:val="24"/>
        </w:rPr>
        <w:t>С</w:t>
      </w:r>
      <w:r w:rsidR="00190684" w:rsidRPr="0021679E">
        <w:rPr>
          <w:sz w:val="24"/>
          <w:szCs w:val="24"/>
        </w:rPr>
        <w:t>траховика.</w:t>
      </w:r>
    </w:p>
    <w:p w:rsidR="00190684" w:rsidRPr="0021679E" w:rsidRDefault="00985F75" w:rsidP="00190684">
      <w:pPr>
        <w:tabs>
          <w:tab w:val="left" w:pos="820"/>
        </w:tabs>
        <w:spacing w:before="2" w:line="220" w:lineRule="auto"/>
        <w:ind w:right="107"/>
        <w:jc w:val="both"/>
        <w:rPr>
          <w:sz w:val="24"/>
          <w:szCs w:val="24"/>
        </w:rPr>
      </w:pPr>
      <w:r>
        <w:rPr>
          <w:sz w:val="24"/>
          <w:szCs w:val="24"/>
        </w:rPr>
        <w:t>14</w:t>
      </w:r>
      <w:r w:rsidR="001848D9" w:rsidRPr="0021679E">
        <w:rPr>
          <w:sz w:val="24"/>
          <w:szCs w:val="24"/>
        </w:rPr>
        <w:t xml:space="preserve">.4. Крім регулярної звітності </w:t>
      </w:r>
      <w:r w:rsidR="00190684" w:rsidRPr="0021679E">
        <w:rPr>
          <w:sz w:val="24"/>
          <w:szCs w:val="24"/>
        </w:rPr>
        <w:t xml:space="preserve">Страховик </w:t>
      </w:r>
      <w:r w:rsidR="001848D9" w:rsidRPr="0021679E">
        <w:rPr>
          <w:sz w:val="24"/>
          <w:szCs w:val="24"/>
        </w:rPr>
        <w:t>формує іншу звітність</w:t>
      </w:r>
      <w:r w:rsidR="00190684" w:rsidRPr="0021679E">
        <w:rPr>
          <w:sz w:val="24"/>
          <w:szCs w:val="24"/>
        </w:rPr>
        <w:t>:</w:t>
      </w:r>
    </w:p>
    <w:p w:rsidR="00190684" w:rsidRPr="0021679E" w:rsidRDefault="00190684" w:rsidP="00190684">
      <w:pPr>
        <w:tabs>
          <w:tab w:val="left" w:pos="820"/>
        </w:tabs>
        <w:spacing w:before="2" w:line="220" w:lineRule="auto"/>
        <w:ind w:right="107"/>
        <w:jc w:val="both"/>
        <w:rPr>
          <w:sz w:val="24"/>
          <w:szCs w:val="24"/>
        </w:rPr>
      </w:pPr>
      <w:r w:rsidRPr="0021679E">
        <w:rPr>
          <w:sz w:val="24"/>
          <w:szCs w:val="24"/>
        </w:rPr>
        <w:t>1) під час стресових ситуацій;</w:t>
      </w:r>
    </w:p>
    <w:p w:rsidR="00190684" w:rsidRPr="0021679E" w:rsidRDefault="00190684" w:rsidP="00190684">
      <w:pPr>
        <w:tabs>
          <w:tab w:val="left" w:pos="820"/>
        </w:tabs>
        <w:spacing w:before="2" w:line="220" w:lineRule="auto"/>
        <w:ind w:right="107"/>
        <w:jc w:val="both"/>
        <w:rPr>
          <w:sz w:val="24"/>
          <w:szCs w:val="24"/>
        </w:rPr>
      </w:pPr>
      <w:r w:rsidRPr="0021679E">
        <w:rPr>
          <w:sz w:val="24"/>
          <w:szCs w:val="24"/>
        </w:rPr>
        <w:t>2) у разі зміни потреб щодо необхідної управлінської інформації;</w:t>
      </w:r>
    </w:p>
    <w:p w:rsidR="00190684" w:rsidRPr="0021679E" w:rsidRDefault="00190684" w:rsidP="00190684">
      <w:pPr>
        <w:tabs>
          <w:tab w:val="left" w:pos="820"/>
        </w:tabs>
        <w:spacing w:before="2" w:line="220" w:lineRule="auto"/>
        <w:ind w:right="107"/>
        <w:jc w:val="both"/>
        <w:rPr>
          <w:sz w:val="24"/>
          <w:szCs w:val="24"/>
        </w:rPr>
      </w:pPr>
      <w:r w:rsidRPr="0021679E">
        <w:rPr>
          <w:sz w:val="24"/>
          <w:szCs w:val="24"/>
        </w:rPr>
        <w:t>3) у разі отримання запитів Національного банку</w:t>
      </w:r>
      <w:r w:rsidR="001848D9" w:rsidRPr="0021679E">
        <w:rPr>
          <w:sz w:val="24"/>
          <w:szCs w:val="24"/>
        </w:rPr>
        <w:t xml:space="preserve"> України </w:t>
      </w:r>
      <w:r w:rsidRPr="0021679E">
        <w:rPr>
          <w:sz w:val="24"/>
          <w:szCs w:val="24"/>
        </w:rPr>
        <w:t>або інших регуляторних чи контролюючих органів.</w:t>
      </w:r>
    </w:p>
    <w:p w:rsidR="00190684" w:rsidRPr="0021679E" w:rsidRDefault="00190684" w:rsidP="00F06DE9">
      <w:pPr>
        <w:tabs>
          <w:tab w:val="left" w:pos="820"/>
        </w:tabs>
        <w:spacing w:before="2" w:line="220" w:lineRule="auto"/>
        <w:ind w:right="107"/>
        <w:jc w:val="both"/>
        <w:rPr>
          <w:sz w:val="24"/>
          <w:szCs w:val="24"/>
        </w:rPr>
      </w:pPr>
    </w:p>
    <w:p w:rsidR="00EE6030" w:rsidRPr="0021679E" w:rsidRDefault="00B30A09" w:rsidP="00E878E9">
      <w:pPr>
        <w:pStyle w:val="1"/>
        <w:numPr>
          <w:ilvl w:val="0"/>
          <w:numId w:val="15"/>
        </w:numPr>
        <w:tabs>
          <w:tab w:val="left" w:pos="472"/>
        </w:tabs>
        <w:ind w:left="472" w:hanging="360"/>
        <w:jc w:val="center"/>
        <w:rPr>
          <w:sz w:val="24"/>
          <w:szCs w:val="24"/>
        </w:rPr>
      </w:pPr>
      <w:bookmarkStart w:id="7" w:name="_bookmark11"/>
      <w:bookmarkStart w:id="8" w:name="_bookmark12"/>
      <w:bookmarkStart w:id="9" w:name="_GoBack"/>
      <w:bookmarkEnd w:id="7"/>
      <w:bookmarkEnd w:id="8"/>
      <w:bookmarkEnd w:id="9"/>
      <w:r w:rsidRPr="0021679E">
        <w:rPr>
          <w:sz w:val="24"/>
          <w:szCs w:val="24"/>
        </w:rPr>
        <w:t>Заключні</w:t>
      </w:r>
      <w:r w:rsidRPr="0021679E">
        <w:rPr>
          <w:spacing w:val="-6"/>
          <w:sz w:val="24"/>
          <w:szCs w:val="24"/>
        </w:rPr>
        <w:t xml:space="preserve"> </w:t>
      </w:r>
      <w:r w:rsidRPr="0021679E">
        <w:rPr>
          <w:spacing w:val="-2"/>
          <w:sz w:val="24"/>
          <w:szCs w:val="24"/>
        </w:rPr>
        <w:t>положення.</w:t>
      </w:r>
    </w:p>
    <w:p w:rsidR="00112F74" w:rsidRPr="00985F75" w:rsidRDefault="00985F75" w:rsidP="00985F75">
      <w:pPr>
        <w:pStyle w:val="ac"/>
        <w:jc w:val="both"/>
        <w:rPr>
          <w:sz w:val="24"/>
          <w:szCs w:val="24"/>
        </w:rPr>
      </w:pPr>
      <w:r w:rsidRPr="00985F75">
        <w:rPr>
          <w:sz w:val="24"/>
          <w:szCs w:val="24"/>
        </w:rPr>
        <w:t xml:space="preserve">15.1 </w:t>
      </w:r>
      <w:r w:rsidRPr="00985F75">
        <w:rPr>
          <w:sz w:val="24"/>
          <w:szCs w:val="24"/>
        </w:rPr>
        <w:tab/>
      </w:r>
      <w:r w:rsidR="00112F74" w:rsidRPr="00985F75">
        <w:rPr>
          <w:sz w:val="24"/>
          <w:szCs w:val="24"/>
        </w:rPr>
        <w:t xml:space="preserve">Політика набуває чинності з дати її затвердження Наглядовою радою Страховика. Зміни та доповнення до Стратегії вносяться шляхом їх затвердження Наглядовою радою Страховика. </w:t>
      </w:r>
    </w:p>
    <w:p w:rsidR="00985F75" w:rsidRPr="00985F75" w:rsidRDefault="00985F75" w:rsidP="00985F75">
      <w:pPr>
        <w:pStyle w:val="ac"/>
        <w:jc w:val="both"/>
        <w:rPr>
          <w:sz w:val="24"/>
          <w:szCs w:val="24"/>
        </w:rPr>
      </w:pPr>
      <w:r w:rsidRPr="00985F75">
        <w:rPr>
          <w:sz w:val="24"/>
          <w:szCs w:val="24"/>
        </w:rPr>
        <w:t xml:space="preserve">15.2 </w:t>
      </w:r>
      <w:r>
        <w:rPr>
          <w:sz w:val="24"/>
          <w:szCs w:val="24"/>
        </w:rPr>
        <w:tab/>
      </w:r>
      <w:r w:rsidR="00112F74" w:rsidRPr="00985F75">
        <w:rPr>
          <w:sz w:val="24"/>
          <w:szCs w:val="24"/>
        </w:rPr>
        <w:t>Перегляд цієї Політики здійснюється</w:t>
      </w:r>
      <w:r w:rsidR="00112F74" w:rsidRPr="00985F75">
        <w:rPr>
          <w:spacing w:val="-1"/>
          <w:sz w:val="24"/>
          <w:szCs w:val="24"/>
        </w:rPr>
        <w:t xml:space="preserve"> </w:t>
      </w:r>
      <w:r w:rsidR="00112F74" w:rsidRPr="00985F75">
        <w:rPr>
          <w:sz w:val="24"/>
          <w:szCs w:val="24"/>
        </w:rPr>
        <w:t>на</w:t>
      </w:r>
      <w:r w:rsidR="00112F74" w:rsidRPr="00985F75">
        <w:rPr>
          <w:spacing w:val="-3"/>
          <w:sz w:val="24"/>
          <w:szCs w:val="24"/>
        </w:rPr>
        <w:t xml:space="preserve"> </w:t>
      </w:r>
      <w:r w:rsidR="00112F74" w:rsidRPr="00985F75">
        <w:rPr>
          <w:sz w:val="24"/>
          <w:szCs w:val="24"/>
        </w:rPr>
        <w:t>постійній</w:t>
      </w:r>
      <w:r w:rsidR="00112F74" w:rsidRPr="00985F75">
        <w:rPr>
          <w:spacing w:val="-1"/>
          <w:sz w:val="24"/>
          <w:szCs w:val="24"/>
        </w:rPr>
        <w:t xml:space="preserve"> </w:t>
      </w:r>
      <w:r w:rsidR="00112F74" w:rsidRPr="00985F75">
        <w:rPr>
          <w:sz w:val="24"/>
          <w:szCs w:val="24"/>
        </w:rPr>
        <w:t>основі, не рідше одного разу</w:t>
      </w:r>
      <w:r w:rsidR="00112F74" w:rsidRPr="00985F75">
        <w:rPr>
          <w:spacing w:val="-3"/>
          <w:sz w:val="24"/>
          <w:szCs w:val="24"/>
        </w:rPr>
        <w:t xml:space="preserve"> </w:t>
      </w:r>
      <w:r w:rsidR="00112F74" w:rsidRPr="00985F75">
        <w:rPr>
          <w:sz w:val="24"/>
          <w:szCs w:val="24"/>
        </w:rPr>
        <w:t>на рік, а також у</w:t>
      </w:r>
      <w:r w:rsidR="00112F74" w:rsidRPr="00985F75">
        <w:rPr>
          <w:spacing w:val="-3"/>
          <w:sz w:val="24"/>
          <w:szCs w:val="24"/>
        </w:rPr>
        <w:t xml:space="preserve"> </w:t>
      </w:r>
      <w:r w:rsidR="00112F74" w:rsidRPr="00985F75">
        <w:rPr>
          <w:sz w:val="24"/>
          <w:szCs w:val="24"/>
        </w:rPr>
        <w:t>разі зміни</w:t>
      </w:r>
      <w:r w:rsidR="00112F74" w:rsidRPr="00985F75">
        <w:rPr>
          <w:spacing w:val="-5"/>
          <w:sz w:val="24"/>
          <w:szCs w:val="24"/>
        </w:rPr>
        <w:t xml:space="preserve"> </w:t>
      </w:r>
      <w:r w:rsidR="00112F74" w:rsidRPr="00985F75">
        <w:rPr>
          <w:sz w:val="24"/>
          <w:szCs w:val="24"/>
        </w:rPr>
        <w:t>законодавчих,</w:t>
      </w:r>
      <w:r w:rsidR="00112F74" w:rsidRPr="00985F75">
        <w:rPr>
          <w:spacing w:val="-5"/>
          <w:sz w:val="24"/>
          <w:szCs w:val="24"/>
        </w:rPr>
        <w:t xml:space="preserve"> </w:t>
      </w:r>
      <w:r w:rsidR="00112F74" w:rsidRPr="00985F75">
        <w:rPr>
          <w:sz w:val="24"/>
          <w:szCs w:val="24"/>
        </w:rPr>
        <w:t>нормативно-правових</w:t>
      </w:r>
      <w:r w:rsidR="00112F74" w:rsidRPr="00985F75">
        <w:rPr>
          <w:spacing w:val="-5"/>
          <w:sz w:val="24"/>
          <w:szCs w:val="24"/>
        </w:rPr>
        <w:t xml:space="preserve"> </w:t>
      </w:r>
      <w:r w:rsidR="00112F74" w:rsidRPr="00985F75">
        <w:rPr>
          <w:sz w:val="24"/>
          <w:szCs w:val="24"/>
        </w:rPr>
        <w:t>актів</w:t>
      </w:r>
      <w:r w:rsidR="00112F74" w:rsidRPr="00985F75">
        <w:rPr>
          <w:spacing w:val="-5"/>
          <w:sz w:val="24"/>
          <w:szCs w:val="24"/>
        </w:rPr>
        <w:t xml:space="preserve"> </w:t>
      </w:r>
      <w:r w:rsidR="00112F74" w:rsidRPr="00985F75">
        <w:rPr>
          <w:sz w:val="24"/>
          <w:szCs w:val="24"/>
        </w:rPr>
        <w:t>НБУ</w:t>
      </w:r>
      <w:r w:rsidR="00112F74" w:rsidRPr="00985F75">
        <w:rPr>
          <w:spacing w:val="-5"/>
          <w:sz w:val="24"/>
          <w:szCs w:val="24"/>
        </w:rPr>
        <w:t xml:space="preserve"> </w:t>
      </w:r>
      <w:r w:rsidR="00112F74" w:rsidRPr="00985F75">
        <w:rPr>
          <w:sz w:val="24"/>
          <w:szCs w:val="24"/>
        </w:rPr>
        <w:t>та</w:t>
      </w:r>
      <w:r w:rsidR="00112F74" w:rsidRPr="00985F75">
        <w:rPr>
          <w:spacing w:val="-5"/>
          <w:sz w:val="24"/>
          <w:szCs w:val="24"/>
        </w:rPr>
        <w:t xml:space="preserve"> </w:t>
      </w:r>
      <w:r w:rsidR="00112F74" w:rsidRPr="00985F75">
        <w:rPr>
          <w:sz w:val="24"/>
          <w:szCs w:val="24"/>
        </w:rPr>
        <w:t>внутрішніх</w:t>
      </w:r>
      <w:r w:rsidR="00112F74" w:rsidRPr="00985F75">
        <w:rPr>
          <w:spacing w:val="-7"/>
          <w:sz w:val="24"/>
          <w:szCs w:val="24"/>
        </w:rPr>
        <w:t xml:space="preserve"> </w:t>
      </w:r>
      <w:r w:rsidR="00112F74" w:rsidRPr="00985F75">
        <w:rPr>
          <w:sz w:val="24"/>
          <w:szCs w:val="24"/>
        </w:rPr>
        <w:t>документів</w:t>
      </w:r>
      <w:r w:rsidR="00112F74" w:rsidRPr="00985F75">
        <w:rPr>
          <w:spacing w:val="-6"/>
          <w:sz w:val="24"/>
          <w:szCs w:val="24"/>
        </w:rPr>
        <w:t xml:space="preserve"> </w:t>
      </w:r>
      <w:r w:rsidR="00112F74" w:rsidRPr="00985F75">
        <w:rPr>
          <w:sz w:val="24"/>
          <w:szCs w:val="24"/>
        </w:rPr>
        <w:t>Страховика,</w:t>
      </w:r>
      <w:r w:rsidR="00112F74" w:rsidRPr="00985F75">
        <w:rPr>
          <w:spacing w:val="-5"/>
          <w:sz w:val="24"/>
          <w:szCs w:val="24"/>
        </w:rPr>
        <w:t xml:space="preserve"> </w:t>
      </w:r>
      <w:r w:rsidR="00112F74" w:rsidRPr="00985F75">
        <w:rPr>
          <w:sz w:val="24"/>
          <w:szCs w:val="24"/>
        </w:rPr>
        <w:t>змін</w:t>
      </w:r>
      <w:r w:rsidR="00112F74" w:rsidRPr="00985F75">
        <w:rPr>
          <w:spacing w:val="-5"/>
          <w:sz w:val="24"/>
          <w:szCs w:val="24"/>
        </w:rPr>
        <w:t xml:space="preserve"> </w:t>
      </w:r>
      <w:r w:rsidR="00112F74" w:rsidRPr="00985F75">
        <w:rPr>
          <w:sz w:val="24"/>
          <w:szCs w:val="24"/>
        </w:rPr>
        <w:t>у</w:t>
      </w:r>
      <w:r w:rsidR="00112F74" w:rsidRPr="00985F75">
        <w:rPr>
          <w:spacing w:val="-7"/>
          <w:sz w:val="24"/>
          <w:szCs w:val="24"/>
        </w:rPr>
        <w:t xml:space="preserve"> </w:t>
      </w:r>
      <w:r w:rsidR="00112F74" w:rsidRPr="00985F75">
        <w:rPr>
          <w:sz w:val="24"/>
          <w:szCs w:val="24"/>
        </w:rPr>
        <w:t>організаційній структурі Страховика та інше.</w:t>
      </w:r>
    </w:p>
    <w:p w:rsidR="00112F74" w:rsidRPr="00985F75" w:rsidRDefault="00985F75" w:rsidP="00985F75">
      <w:pPr>
        <w:pStyle w:val="ac"/>
        <w:jc w:val="both"/>
        <w:sectPr w:rsidR="00112F74" w:rsidRPr="00985F75">
          <w:pgSz w:w="11910" w:h="16840"/>
          <w:pgMar w:top="920" w:right="460" w:bottom="1180" w:left="1020" w:header="713" w:footer="928" w:gutter="0"/>
          <w:cols w:space="720"/>
        </w:sectPr>
      </w:pPr>
      <w:r w:rsidRPr="00985F75">
        <w:rPr>
          <w:sz w:val="24"/>
          <w:szCs w:val="24"/>
          <w:lang w:val="ru-RU"/>
        </w:rPr>
        <w:t xml:space="preserve">15.3 </w:t>
      </w:r>
      <w:r>
        <w:rPr>
          <w:sz w:val="24"/>
          <w:szCs w:val="24"/>
          <w:lang w:val="ru-RU"/>
        </w:rPr>
        <w:tab/>
      </w:r>
      <w:r w:rsidR="00112F74" w:rsidRPr="00985F75">
        <w:rPr>
          <w:sz w:val="24"/>
          <w:szCs w:val="24"/>
        </w:rPr>
        <w:t>Політика</w:t>
      </w:r>
      <w:r w:rsidR="00112F74" w:rsidRPr="00985F75">
        <w:rPr>
          <w:spacing w:val="-3"/>
          <w:sz w:val="24"/>
          <w:szCs w:val="24"/>
        </w:rPr>
        <w:t xml:space="preserve"> </w:t>
      </w:r>
      <w:r w:rsidR="00112F74" w:rsidRPr="00985F75">
        <w:rPr>
          <w:sz w:val="24"/>
          <w:szCs w:val="24"/>
        </w:rPr>
        <w:t>доводиться</w:t>
      </w:r>
      <w:r w:rsidR="00112F74" w:rsidRPr="00985F75">
        <w:rPr>
          <w:spacing w:val="-1"/>
          <w:sz w:val="24"/>
          <w:szCs w:val="24"/>
        </w:rPr>
        <w:t xml:space="preserve"> </w:t>
      </w:r>
      <w:r w:rsidR="00112F74" w:rsidRPr="00985F75">
        <w:rPr>
          <w:sz w:val="24"/>
          <w:szCs w:val="24"/>
        </w:rPr>
        <w:t>до відома</w:t>
      </w:r>
      <w:r w:rsidR="00112F74" w:rsidRPr="00985F75">
        <w:rPr>
          <w:spacing w:val="-2"/>
          <w:sz w:val="24"/>
          <w:szCs w:val="24"/>
        </w:rPr>
        <w:t xml:space="preserve"> </w:t>
      </w:r>
      <w:r w:rsidR="00112F74" w:rsidRPr="00985F75">
        <w:rPr>
          <w:sz w:val="24"/>
          <w:szCs w:val="24"/>
        </w:rPr>
        <w:t>усіх структурних підрозділів</w:t>
      </w:r>
      <w:r w:rsidR="00112F74" w:rsidRPr="00985F75">
        <w:rPr>
          <w:spacing w:val="-1"/>
          <w:sz w:val="24"/>
          <w:szCs w:val="24"/>
        </w:rPr>
        <w:t xml:space="preserve"> </w:t>
      </w:r>
      <w:r w:rsidR="00112F74" w:rsidRPr="00985F75">
        <w:rPr>
          <w:sz w:val="24"/>
          <w:szCs w:val="24"/>
        </w:rPr>
        <w:t>Страховика. Відповідальність та</w:t>
      </w:r>
      <w:r w:rsidR="00112F74" w:rsidRPr="00985F75">
        <w:rPr>
          <w:spacing w:val="-2"/>
          <w:sz w:val="24"/>
          <w:szCs w:val="24"/>
        </w:rPr>
        <w:t xml:space="preserve"> </w:t>
      </w:r>
      <w:r w:rsidR="00112F74" w:rsidRPr="00985F75">
        <w:rPr>
          <w:sz w:val="24"/>
          <w:szCs w:val="24"/>
        </w:rPr>
        <w:t>контроль за доведення змісту Стратегії до відома виконавців та впровадження в роботу викладених принципів покладається на керівників структурних підрозділів Страховика</w:t>
      </w:r>
      <w:r w:rsidR="00112F74" w:rsidRPr="00985F75">
        <w:t xml:space="preserve">. </w:t>
      </w:r>
    </w:p>
    <w:p w:rsidR="00B03799" w:rsidRPr="0021679E" w:rsidRDefault="00985F75" w:rsidP="00985F75">
      <w:pPr>
        <w:pStyle w:val="a3"/>
        <w:tabs>
          <w:tab w:val="left" w:pos="5700"/>
        </w:tabs>
        <w:ind w:left="0"/>
        <w:rPr>
          <w:i/>
          <w:sz w:val="24"/>
          <w:szCs w:val="24"/>
        </w:rPr>
      </w:pPr>
      <w:r>
        <w:rPr>
          <w:i/>
          <w:sz w:val="24"/>
          <w:szCs w:val="24"/>
        </w:rPr>
        <w:lastRenderedPageBreak/>
        <w:tab/>
      </w:r>
    </w:p>
    <w:sectPr w:rsidR="00B03799" w:rsidRPr="0021679E" w:rsidSect="00112F74">
      <w:headerReference w:type="default" r:id="rId9"/>
      <w:footerReference w:type="default" r:id="rId10"/>
      <w:pgSz w:w="16840" w:h="11910" w:orient="landscape"/>
      <w:pgMar w:top="920" w:right="440" w:bottom="1120" w:left="440" w:header="713" w:footer="93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0731" w:rsidRDefault="00830731">
      <w:r>
        <w:separator/>
      </w:r>
    </w:p>
  </w:endnote>
  <w:endnote w:type="continuationSeparator" w:id="0">
    <w:p w:rsidR="00830731" w:rsidRDefault="00830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HeliosC">
    <w:altName w:val="Courier New"/>
    <w:panose1 w:val="020B0604020202020204"/>
    <w:charset w:val="CC"/>
    <w:family w:val="auto"/>
    <w:notTrueType/>
    <w:pitch w:val="variable"/>
    <w:sig w:usb0="00000201" w:usb1="00000000" w:usb2="00000000" w:usb3="00000000" w:csb0="00000004"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5F75" w:rsidRDefault="00985F75">
    <w:pPr>
      <w:pStyle w:val="a3"/>
      <w:spacing w:line="14" w:lineRule="auto"/>
      <w:ind w:left="0"/>
      <w:rPr>
        <w:sz w:val="15"/>
      </w:rPr>
    </w:pPr>
    <w:r>
      <w:rPr>
        <w:noProof/>
        <w:lang w:eastAsia="uk-UA"/>
      </w:rPr>
      <mc:AlternateContent>
        <mc:Choice Requires="wps">
          <w:drawing>
            <wp:anchor distT="0" distB="0" distL="0" distR="0" simplePos="0" relativeHeight="486653440" behindDoc="1" locked="0" layoutInCell="1" allowOverlap="1">
              <wp:simplePos x="0" y="0"/>
              <wp:positionH relativeFrom="page">
                <wp:posOffset>7048245</wp:posOffset>
              </wp:positionH>
              <wp:positionV relativeFrom="page">
                <wp:posOffset>9929824</wp:posOffset>
              </wp:positionV>
              <wp:extent cx="205104" cy="15240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104" cy="152400"/>
                      </a:xfrm>
                      <a:prstGeom prst="rect">
                        <a:avLst/>
                      </a:prstGeom>
                    </wps:spPr>
                    <wps:txbx>
                      <w:txbxContent>
                        <w:p w:rsidR="00985F75" w:rsidRDefault="00985F75">
                          <w:pPr>
                            <w:spacing w:before="12"/>
                            <w:ind w:left="60"/>
                            <w:rPr>
                              <w:sz w:val="18"/>
                            </w:rPr>
                          </w:pPr>
                          <w:r>
                            <w:rPr>
                              <w:spacing w:val="-5"/>
                              <w:sz w:val="18"/>
                            </w:rPr>
                            <w:fldChar w:fldCharType="begin"/>
                          </w:r>
                          <w:r>
                            <w:rPr>
                              <w:spacing w:val="-5"/>
                              <w:sz w:val="18"/>
                            </w:rPr>
                            <w:instrText xml:space="preserve"> PAGE </w:instrText>
                          </w:r>
                          <w:r>
                            <w:rPr>
                              <w:spacing w:val="-5"/>
                              <w:sz w:val="18"/>
                            </w:rPr>
                            <w:fldChar w:fldCharType="separate"/>
                          </w:r>
                          <w:r w:rsidR="00903226">
                            <w:rPr>
                              <w:noProof/>
                              <w:spacing w:val="-5"/>
                              <w:sz w:val="18"/>
                            </w:rPr>
                            <w:t>18</w:t>
                          </w:r>
                          <w:r>
                            <w:rPr>
                              <w:spacing w:val="-5"/>
                              <w:sz w:val="18"/>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 o:spid="_x0000_s1027" type="#_x0000_t202" style="position:absolute;margin-left:555pt;margin-top:781.9pt;width:16.15pt;height:12pt;z-index:-166630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" filled="f" stroked="f">
              <v:path arrowok="t"/>
              <v:textbox inset="0,0,0,0">
                <w:txbxContent>
                  <w:p w:rsidR="00985F75" w:rsidRDefault="00985F75">
                    <w:pPr>
                      <w:spacing w:before="12"/>
                      <w:ind w:left="60"/>
                      <w:rPr>
                        <w:sz w:val="18"/>
                      </w:rPr>
                    </w:pPr>
                    <w:r>
                      <w:rPr>
                        <w:spacing w:val="-5"/>
                        <w:sz w:val="18"/>
                      </w:rPr>
                      <w:fldChar w:fldCharType="begin"/>
                    </w:r>
                    <w:r>
                      <w:rPr>
                        <w:spacing w:val="-5"/>
                        <w:sz w:val="18"/>
                      </w:rPr>
                      <w:instrText xml:space="preserve"> PAGE </w:instrText>
                    </w:r>
                    <w:r>
                      <w:rPr>
                        <w:spacing w:val="-5"/>
                        <w:sz w:val="18"/>
                      </w:rPr>
                      <w:fldChar w:fldCharType="separate"/>
                    </w:r>
                    <w:r w:rsidR="00903226">
                      <w:rPr>
                        <w:noProof/>
                        <w:spacing w:val="-5"/>
                        <w:sz w:val="18"/>
                      </w:rPr>
                      <w:t>18</w:t>
                    </w:r>
                    <w:r>
                      <w:rPr>
                        <w:spacing w:val="-5"/>
                        <w:sz w:val="18"/>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679E" w:rsidRDefault="0021679E">
    <w:pPr>
      <w:pStyle w:val="a3"/>
      <w:spacing w:line="14" w:lineRule="auto"/>
      <w:ind w:left="0"/>
      <w:rPr>
        <w:sz w:val="20"/>
      </w:rPr>
    </w:pPr>
    <w:r>
      <w:rPr>
        <w:noProof/>
        <w:lang w:eastAsia="uk-UA"/>
      </w:rPr>
      <mc:AlternateContent>
        <mc:Choice Requires="wps">
          <w:drawing>
            <wp:anchor distT="0" distB="0" distL="0" distR="0" simplePos="0" relativeHeight="486654976" behindDoc="1" locked="0" layoutInCell="1" allowOverlap="1">
              <wp:simplePos x="0" y="0"/>
              <wp:positionH relativeFrom="page">
                <wp:posOffset>7163561</wp:posOffset>
              </wp:positionH>
              <wp:positionV relativeFrom="page">
                <wp:posOffset>9929824</wp:posOffset>
              </wp:positionV>
              <wp:extent cx="141605" cy="152400"/>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1605" cy="152400"/>
                      </a:xfrm>
                      <a:prstGeom prst="rect">
                        <a:avLst/>
                      </a:prstGeom>
                    </wps:spPr>
                    <wps:txbx>
                      <w:txbxContent>
                        <w:p w:rsidR="0021679E" w:rsidRDefault="0021679E">
                          <w:pPr>
                            <w:spacing w:before="12"/>
                            <w:ind w:left="20"/>
                            <w:rPr>
                              <w:sz w:val="18"/>
                            </w:rPr>
                          </w:pPr>
                          <w:r>
                            <w:rPr>
                              <w:spacing w:val="-5"/>
                              <w:sz w:val="18"/>
                            </w:rPr>
                            <w:t>32</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9" o:spid="_x0000_s1028" type="#_x0000_t202" style="position:absolute;margin-left:564.05pt;margin-top:781.9pt;width:11.15pt;height:12pt;z-index:-166615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" filled="f" stroked="f">
              <v:path arrowok="t"/>
              <v:textbox inset="0,0,0,0">
                <w:txbxContent>
                  <w:p w:rsidR="0021679E" w:rsidRDefault="0021679E">
                    <w:pPr>
                      <w:spacing w:before="12"/>
                      <w:ind w:left="20"/>
                      <w:rPr>
                        <w:sz w:val="18"/>
                      </w:rPr>
                    </w:pPr>
                    <w:r>
                      <w:rPr>
                        <w:spacing w:val="-5"/>
                        <w:sz w:val="18"/>
                      </w:rPr>
                      <w:t>32</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0731" w:rsidRDefault="00830731">
      <w:r>
        <w:separator/>
      </w:r>
    </w:p>
  </w:footnote>
  <w:footnote w:type="continuationSeparator" w:id="0">
    <w:p w:rsidR="00830731" w:rsidRDefault="008307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5F75" w:rsidRDefault="00985F75">
    <w:pPr>
      <w:pStyle w:val="a3"/>
      <w:spacing w:line="14" w:lineRule="auto"/>
      <w:ind w:left="0"/>
      <w:rPr>
        <w:sz w:val="20"/>
      </w:rPr>
    </w:pPr>
    <w:r>
      <w:rPr>
        <w:noProof/>
        <w:lang w:eastAsia="uk-UA"/>
      </w:rPr>
      <mc:AlternateContent>
        <mc:Choice Requires="wps">
          <w:drawing>
            <wp:anchor distT="0" distB="0" distL="0" distR="0" simplePos="0" relativeHeight="486652928" behindDoc="1" locked="0" layoutInCell="1" allowOverlap="1">
              <wp:simplePos x="0" y="0"/>
              <wp:positionH relativeFrom="page">
                <wp:posOffset>706627</wp:posOffset>
              </wp:positionH>
              <wp:positionV relativeFrom="page">
                <wp:posOffset>439985</wp:posOffset>
              </wp:positionV>
              <wp:extent cx="3599179" cy="16573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99179" cy="165735"/>
                      </a:xfrm>
                      <a:prstGeom prst="rect">
                        <a:avLst/>
                      </a:prstGeom>
                    </wps:spPr>
                    <wps:txbx>
                      <w:txbxContent>
                        <w:p w:rsidR="00985F75" w:rsidRDefault="00985F75">
                          <w:pPr>
                            <w:spacing w:before="10"/>
                            <w:ind w:left="20"/>
                            <w:rPr>
                              <w:i/>
                              <w:sz w:val="20"/>
                            </w:rPr>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6" type="#_x0000_t202" style="position:absolute;margin-left:55.65pt;margin-top:34.65pt;width:283.4pt;height:13.05pt;z-index:-166635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" filled="f" stroked="f">
              <v:path arrowok="t"/>
              <v:textbox inset="0,0,0,0">
                <w:txbxContent>
                  <w:p w:rsidR="00985F75" w:rsidRDefault="00985F75">
                    <w:pPr>
                      <w:spacing w:before="10"/>
                      <w:ind w:left="20"/>
                      <w:rPr>
                        <w:i/>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679E" w:rsidRDefault="0021679E">
    <w:pPr>
      <w:pStyle w:val="a3"/>
      <w:spacing w:line="14" w:lineRule="auto"/>
      <w:ind w:left="0"/>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1326F"/>
    <w:multiLevelType w:val="hybridMultilevel"/>
    <w:tmpl w:val="2382B41A"/>
    <w:lvl w:ilvl="0" w:tplc="D01684F8">
      <w:numFmt w:val="bullet"/>
      <w:lvlText w:val="-"/>
      <w:lvlJc w:val="left"/>
      <w:pPr>
        <w:ind w:left="112" w:hanging="709"/>
      </w:pPr>
      <w:rPr>
        <w:rFonts w:ascii="Courier New" w:eastAsia="Courier New" w:hAnsi="Courier New" w:cs="Courier New" w:hint="default"/>
        <w:b w:val="0"/>
        <w:bCs w:val="0"/>
        <w:i w:val="0"/>
        <w:iCs w:val="0"/>
        <w:spacing w:val="0"/>
        <w:w w:val="100"/>
        <w:sz w:val="24"/>
        <w:szCs w:val="24"/>
        <w:lang w:val="uk-UA" w:eastAsia="en-US" w:bidi="ar-SA"/>
      </w:rPr>
    </w:lvl>
    <w:lvl w:ilvl="1" w:tplc="A05EA4F4">
      <w:numFmt w:val="bullet"/>
      <w:lvlText w:val="•"/>
      <w:lvlJc w:val="left"/>
      <w:pPr>
        <w:ind w:left="1150" w:hanging="709"/>
      </w:pPr>
      <w:rPr>
        <w:rFonts w:hint="default"/>
        <w:lang w:val="uk-UA" w:eastAsia="en-US" w:bidi="ar-SA"/>
      </w:rPr>
    </w:lvl>
    <w:lvl w:ilvl="2" w:tplc="9E780630">
      <w:numFmt w:val="bullet"/>
      <w:lvlText w:val="•"/>
      <w:lvlJc w:val="left"/>
      <w:pPr>
        <w:ind w:left="2181" w:hanging="709"/>
      </w:pPr>
      <w:rPr>
        <w:rFonts w:hint="default"/>
        <w:lang w:val="uk-UA" w:eastAsia="en-US" w:bidi="ar-SA"/>
      </w:rPr>
    </w:lvl>
    <w:lvl w:ilvl="3" w:tplc="A6B60B68">
      <w:numFmt w:val="bullet"/>
      <w:lvlText w:val="•"/>
      <w:lvlJc w:val="left"/>
      <w:pPr>
        <w:ind w:left="3211" w:hanging="709"/>
      </w:pPr>
      <w:rPr>
        <w:rFonts w:hint="default"/>
        <w:lang w:val="uk-UA" w:eastAsia="en-US" w:bidi="ar-SA"/>
      </w:rPr>
    </w:lvl>
    <w:lvl w:ilvl="4" w:tplc="1098F7DC">
      <w:numFmt w:val="bullet"/>
      <w:lvlText w:val="•"/>
      <w:lvlJc w:val="left"/>
      <w:pPr>
        <w:ind w:left="4242" w:hanging="709"/>
      </w:pPr>
      <w:rPr>
        <w:rFonts w:hint="default"/>
        <w:lang w:val="uk-UA" w:eastAsia="en-US" w:bidi="ar-SA"/>
      </w:rPr>
    </w:lvl>
    <w:lvl w:ilvl="5" w:tplc="5A26E86C">
      <w:numFmt w:val="bullet"/>
      <w:lvlText w:val="•"/>
      <w:lvlJc w:val="left"/>
      <w:pPr>
        <w:ind w:left="5273" w:hanging="709"/>
      </w:pPr>
      <w:rPr>
        <w:rFonts w:hint="default"/>
        <w:lang w:val="uk-UA" w:eastAsia="en-US" w:bidi="ar-SA"/>
      </w:rPr>
    </w:lvl>
    <w:lvl w:ilvl="6" w:tplc="FEA6AB7A">
      <w:numFmt w:val="bullet"/>
      <w:lvlText w:val="•"/>
      <w:lvlJc w:val="left"/>
      <w:pPr>
        <w:ind w:left="6303" w:hanging="709"/>
      </w:pPr>
      <w:rPr>
        <w:rFonts w:hint="default"/>
        <w:lang w:val="uk-UA" w:eastAsia="en-US" w:bidi="ar-SA"/>
      </w:rPr>
    </w:lvl>
    <w:lvl w:ilvl="7" w:tplc="DAD24E58">
      <w:numFmt w:val="bullet"/>
      <w:lvlText w:val="•"/>
      <w:lvlJc w:val="left"/>
      <w:pPr>
        <w:ind w:left="7334" w:hanging="709"/>
      </w:pPr>
      <w:rPr>
        <w:rFonts w:hint="default"/>
        <w:lang w:val="uk-UA" w:eastAsia="en-US" w:bidi="ar-SA"/>
      </w:rPr>
    </w:lvl>
    <w:lvl w:ilvl="8" w:tplc="0C068DE4">
      <w:numFmt w:val="bullet"/>
      <w:lvlText w:val="•"/>
      <w:lvlJc w:val="left"/>
      <w:pPr>
        <w:ind w:left="8365" w:hanging="709"/>
      </w:pPr>
      <w:rPr>
        <w:rFonts w:hint="default"/>
        <w:lang w:val="uk-UA" w:eastAsia="en-US" w:bidi="ar-SA"/>
      </w:rPr>
    </w:lvl>
  </w:abstractNum>
  <w:abstractNum w:abstractNumId="1" w15:restartNumberingAfterBreak="0">
    <w:nsid w:val="06E958F3"/>
    <w:multiLevelType w:val="hybridMultilevel"/>
    <w:tmpl w:val="6BDC467A"/>
    <w:lvl w:ilvl="0" w:tplc="27BE0500">
      <w:numFmt w:val="bullet"/>
      <w:lvlText w:val="-"/>
      <w:lvlJc w:val="left"/>
      <w:pPr>
        <w:ind w:left="112" w:hanging="709"/>
      </w:pPr>
      <w:rPr>
        <w:rFonts w:ascii="Courier New" w:eastAsia="Courier New" w:hAnsi="Courier New" w:cs="Courier New" w:hint="default"/>
        <w:b w:val="0"/>
        <w:bCs w:val="0"/>
        <w:i w:val="0"/>
        <w:iCs w:val="0"/>
        <w:spacing w:val="0"/>
        <w:w w:val="100"/>
        <w:sz w:val="24"/>
        <w:szCs w:val="24"/>
        <w:lang w:val="uk-UA" w:eastAsia="en-US" w:bidi="ar-SA"/>
      </w:rPr>
    </w:lvl>
    <w:lvl w:ilvl="1" w:tplc="0A3E3818">
      <w:numFmt w:val="bullet"/>
      <w:lvlText w:val="•"/>
      <w:lvlJc w:val="left"/>
      <w:pPr>
        <w:ind w:left="1150" w:hanging="709"/>
      </w:pPr>
      <w:rPr>
        <w:rFonts w:hint="default"/>
        <w:lang w:val="uk-UA" w:eastAsia="en-US" w:bidi="ar-SA"/>
      </w:rPr>
    </w:lvl>
    <w:lvl w:ilvl="2" w:tplc="6C3A64DA">
      <w:numFmt w:val="bullet"/>
      <w:lvlText w:val="•"/>
      <w:lvlJc w:val="left"/>
      <w:pPr>
        <w:ind w:left="2181" w:hanging="709"/>
      </w:pPr>
      <w:rPr>
        <w:rFonts w:hint="default"/>
        <w:lang w:val="uk-UA" w:eastAsia="en-US" w:bidi="ar-SA"/>
      </w:rPr>
    </w:lvl>
    <w:lvl w:ilvl="3" w:tplc="8496ED68">
      <w:numFmt w:val="bullet"/>
      <w:lvlText w:val="•"/>
      <w:lvlJc w:val="left"/>
      <w:pPr>
        <w:ind w:left="3211" w:hanging="709"/>
      </w:pPr>
      <w:rPr>
        <w:rFonts w:hint="default"/>
        <w:lang w:val="uk-UA" w:eastAsia="en-US" w:bidi="ar-SA"/>
      </w:rPr>
    </w:lvl>
    <w:lvl w:ilvl="4" w:tplc="42BC9408">
      <w:numFmt w:val="bullet"/>
      <w:lvlText w:val="•"/>
      <w:lvlJc w:val="left"/>
      <w:pPr>
        <w:ind w:left="4242" w:hanging="709"/>
      </w:pPr>
      <w:rPr>
        <w:rFonts w:hint="default"/>
        <w:lang w:val="uk-UA" w:eastAsia="en-US" w:bidi="ar-SA"/>
      </w:rPr>
    </w:lvl>
    <w:lvl w:ilvl="5" w:tplc="81CA9CFC">
      <w:numFmt w:val="bullet"/>
      <w:lvlText w:val="•"/>
      <w:lvlJc w:val="left"/>
      <w:pPr>
        <w:ind w:left="5273" w:hanging="709"/>
      </w:pPr>
      <w:rPr>
        <w:rFonts w:hint="default"/>
        <w:lang w:val="uk-UA" w:eastAsia="en-US" w:bidi="ar-SA"/>
      </w:rPr>
    </w:lvl>
    <w:lvl w:ilvl="6" w:tplc="0160313C">
      <w:numFmt w:val="bullet"/>
      <w:lvlText w:val="•"/>
      <w:lvlJc w:val="left"/>
      <w:pPr>
        <w:ind w:left="6303" w:hanging="709"/>
      </w:pPr>
      <w:rPr>
        <w:rFonts w:hint="default"/>
        <w:lang w:val="uk-UA" w:eastAsia="en-US" w:bidi="ar-SA"/>
      </w:rPr>
    </w:lvl>
    <w:lvl w:ilvl="7" w:tplc="39F4D456">
      <w:numFmt w:val="bullet"/>
      <w:lvlText w:val="•"/>
      <w:lvlJc w:val="left"/>
      <w:pPr>
        <w:ind w:left="7334" w:hanging="709"/>
      </w:pPr>
      <w:rPr>
        <w:rFonts w:hint="default"/>
        <w:lang w:val="uk-UA" w:eastAsia="en-US" w:bidi="ar-SA"/>
      </w:rPr>
    </w:lvl>
    <w:lvl w:ilvl="8" w:tplc="5E3EEDDA">
      <w:numFmt w:val="bullet"/>
      <w:lvlText w:val="•"/>
      <w:lvlJc w:val="left"/>
      <w:pPr>
        <w:ind w:left="8365" w:hanging="709"/>
      </w:pPr>
      <w:rPr>
        <w:rFonts w:hint="default"/>
        <w:lang w:val="uk-UA" w:eastAsia="en-US" w:bidi="ar-SA"/>
      </w:rPr>
    </w:lvl>
  </w:abstractNum>
  <w:abstractNum w:abstractNumId="2" w15:restartNumberingAfterBreak="0">
    <w:nsid w:val="0CDD3A93"/>
    <w:multiLevelType w:val="hybridMultilevel"/>
    <w:tmpl w:val="D214BF50"/>
    <w:lvl w:ilvl="0" w:tplc="DF12349A">
      <w:start w:val="1"/>
      <w:numFmt w:val="bullet"/>
      <w:lvlText w:val="•"/>
      <w:lvlJc w:val="left"/>
      <w:pPr>
        <w:tabs>
          <w:tab w:val="num" w:pos="720"/>
        </w:tabs>
        <w:ind w:left="720" w:hanging="360"/>
      </w:pPr>
      <w:rPr>
        <w:rFonts w:ascii="Times New Roman" w:hAnsi="Times New Roman" w:hint="default"/>
      </w:rPr>
    </w:lvl>
    <w:lvl w:ilvl="1" w:tplc="6FE2B8A8" w:tentative="1">
      <w:start w:val="1"/>
      <w:numFmt w:val="bullet"/>
      <w:lvlText w:val="•"/>
      <w:lvlJc w:val="left"/>
      <w:pPr>
        <w:tabs>
          <w:tab w:val="num" w:pos="1440"/>
        </w:tabs>
        <w:ind w:left="1440" w:hanging="360"/>
      </w:pPr>
      <w:rPr>
        <w:rFonts w:ascii="Times New Roman" w:hAnsi="Times New Roman" w:hint="default"/>
      </w:rPr>
    </w:lvl>
    <w:lvl w:ilvl="2" w:tplc="A03CB2BC" w:tentative="1">
      <w:start w:val="1"/>
      <w:numFmt w:val="bullet"/>
      <w:lvlText w:val="•"/>
      <w:lvlJc w:val="left"/>
      <w:pPr>
        <w:tabs>
          <w:tab w:val="num" w:pos="2160"/>
        </w:tabs>
        <w:ind w:left="2160" w:hanging="360"/>
      </w:pPr>
      <w:rPr>
        <w:rFonts w:ascii="Times New Roman" w:hAnsi="Times New Roman" w:hint="default"/>
      </w:rPr>
    </w:lvl>
    <w:lvl w:ilvl="3" w:tplc="88FCA12C" w:tentative="1">
      <w:start w:val="1"/>
      <w:numFmt w:val="bullet"/>
      <w:lvlText w:val="•"/>
      <w:lvlJc w:val="left"/>
      <w:pPr>
        <w:tabs>
          <w:tab w:val="num" w:pos="2880"/>
        </w:tabs>
        <w:ind w:left="2880" w:hanging="360"/>
      </w:pPr>
      <w:rPr>
        <w:rFonts w:ascii="Times New Roman" w:hAnsi="Times New Roman" w:hint="default"/>
      </w:rPr>
    </w:lvl>
    <w:lvl w:ilvl="4" w:tplc="83968C8C" w:tentative="1">
      <w:start w:val="1"/>
      <w:numFmt w:val="bullet"/>
      <w:lvlText w:val="•"/>
      <w:lvlJc w:val="left"/>
      <w:pPr>
        <w:tabs>
          <w:tab w:val="num" w:pos="3600"/>
        </w:tabs>
        <w:ind w:left="3600" w:hanging="360"/>
      </w:pPr>
      <w:rPr>
        <w:rFonts w:ascii="Times New Roman" w:hAnsi="Times New Roman" w:hint="default"/>
      </w:rPr>
    </w:lvl>
    <w:lvl w:ilvl="5" w:tplc="7966BA40" w:tentative="1">
      <w:start w:val="1"/>
      <w:numFmt w:val="bullet"/>
      <w:lvlText w:val="•"/>
      <w:lvlJc w:val="left"/>
      <w:pPr>
        <w:tabs>
          <w:tab w:val="num" w:pos="4320"/>
        </w:tabs>
        <w:ind w:left="4320" w:hanging="360"/>
      </w:pPr>
      <w:rPr>
        <w:rFonts w:ascii="Times New Roman" w:hAnsi="Times New Roman" w:hint="default"/>
      </w:rPr>
    </w:lvl>
    <w:lvl w:ilvl="6" w:tplc="E3606744" w:tentative="1">
      <w:start w:val="1"/>
      <w:numFmt w:val="bullet"/>
      <w:lvlText w:val="•"/>
      <w:lvlJc w:val="left"/>
      <w:pPr>
        <w:tabs>
          <w:tab w:val="num" w:pos="5040"/>
        </w:tabs>
        <w:ind w:left="5040" w:hanging="360"/>
      </w:pPr>
      <w:rPr>
        <w:rFonts w:ascii="Times New Roman" w:hAnsi="Times New Roman" w:hint="default"/>
      </w:rPr>
    </w:lvl>
    <w:lvl w:ilvl="7" w:tplc="35DEF0C4" w:tentative="1">
      <w:start w:val="1"/>
      <w:numFmt w:val="bullet"/>
      <w:lvlText w:val="•"/>
      <w:lvlJc w:val="left"/>
      <w:pPr>
        <w:tabs>
          <w:tab w:val="num" w:pos="5760"/>
        </w:tabs>
        <w:ind w:left="5760" w:hanging="360"/>
      </w:pPr>
      <w:rPr>
        <w:rFonts w:ascii="Times New Roman" w:hAnsi="Times New Roman" w:hint="default"/>
      </w:rPr>
    </w:lvl>
    <w:lvl w:ilvl="8" w:tplc="54EE8374"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1A333BC9"/>
    <w:multiLevelType w:val="multilevel"/>
    <w:tmpl w:val="AB9AA84E"/>
    <w:lvl w:ilvl="0">
      <w:start w:val="13"/>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F413386"/>
    <w:multiLevelType w:val="hybridMultilevel"/>
    <w:tmpl w:val="C108DAA8"/>
    <w:lvl w:ilvl="0" w:tplc="EA6A6A04">
      <w:numFmt w:val="bullet"/>
      <w:lvlText w:val="-"/>
      <w:lvlJc w:val="left"/>
      <w:pPr>
        <w:ind w:left="112" w:hanging="709"/>
      </w:pPr>
      <w:rPr>
        <w:rFonts w:ascii="Courier New" w:eastAsia="Courier New" w:hAnsi="Courier New" w:cs="Courier New" w:hint="default"/>
        <w:b w:val="0"/>
        <w:bCs w:val="0"/>
        <w:i w:val="0"/>
        <w:iCs w:val="0"/>
        <w:spacing w:val="0"/>
        <w:w w:val="100"/>
        <w:sz w:val="24"/>
        <w:szCs w:val="24"/>
        <w:lang w:val="uk-UA" w:eastAsia="en-US" w:bidi="ar-SA"/>
      </w:rPr>
    </w:lvl>
    <w:lvl w:ilvl="1" w:tplc="9D4A9A7E">
      <w:numFmt w:val="bullet"/>
      <w:lvlText w:val="•"/>
      <w:lvlJc w:val="left"/>
      <w:pPr>
        <w:ind w:left="1150" w:hanging="709"/>
      </w:pPr>
      <w:rPr>
        <w:rFonts w:hint="default"/>
        <w:lang w:val="uk-UA" w:eastAsia="en-US" w:bidi="ar-SA"/>
      </w:rPr>
    </w:lvl>
    <w:lvl w:ilvl="2" w:tplc="452E8418">
      <w:numFmt w:val="bullet"/>
      <w:lvlText w:val="•"/>
      <w:lvlJc w:val="left"/>
      <w:pPr>
        <w:ind w:left="2181" w:hanging="709"/>
      </w:pPr>
      <w:rPr>
        <w:rFonts w:hint="default"/>
        <w:lang w:val="uk-UA" w:eastAsia="en-US" w:bidi="ar-SA"/>
      </w:rPr>
    </w:lvl>
    <w:lvl w:ilvl="3" w:tplc="03C2750E">
      <w:numFmt w:val="bullet"/>
      <w:lvlText w:val="•"/>
      <w:lvlJc w:val="left"/>
      <w:pPr>
        <w:ind w:left="3211" w:hanging="709"/>
      </w:pPr>
      <w:rPr>
        <w:rFonts w:hint="default"/>
        <w:lang w:val="uk-UA" w:eastAsia="en-US" w:bidi="ar-SA"/>
      </w:rPr>
    </w:lvl>
    <w:lvl w:ilvl="4" w:tplc="02909EC4">
      <w:numFmt w:val="bullet"/>
      <w:lvlText w:val="•"/>
      <w:lvlJc w:val="left"/>
      <w:pPr>
        <w:ind w:left="4242" w:hanging="709"/>
      </w:pPr>
      <w:rPr>
        <w:rFonts w:hint="default"/>
        <w:lang w:val="uk-UA" w:eastAsia="en-US" w:bidi="ar-SA"/>
      </w:rPr>
    </w:lvl>
    <w:lvl w:ilvl="5" w:tplc="2C90FDD6">
      <w:numFmt w:val="bullet"/>
      <w:lvlText w:val="•"/>
      <w:lvlJc w:val="left"/>
      <w:pPr>
        <w:ind w:left="5273" w:hanging="709"/>
      </w:pPr>
      <w:rPr>
        <w:rFonts w:hint="default"/>
        <w:lang w:val="uk-UA" w:eastAsia="en-US" w:bidi="ar-SA"/>
      </w:rPr>
    </w:lvl>
    <w:lvl w:ilvl="6" w:tplc="AE4C2C26">
      <w:numFmt w:val="bullet"/>
      <w:lvlText w:val="•"/>
      <w:lvlJc w:val="left"/>
      <w:pPr>
        <w:ind w:left="6303" w:hanging="709"/>
      </w:pPr>
      <w:rPr>
        <w:rFonts w:hint="default"/>
        <w:lang w:val="uk-UA" w:eastAsia="en-US" w:bidi="ar-SA"/>
      </w:rPr>
    </w:lvl>
    <w:lvl w:ilvl="7" w:tplc="F7261266">
      <w:numFmt w:val="bullet"/>
      <w:lvlText w:val="•"/>
      <w:lvlJc w:val="left"/>
      <w:pPr>
        <w:ind w:left="7334" w:hanging="709"/>
      </w:pPr>
      <w:rPr>
        <w:rFonts w:hint="default"/>
        <w:lang w:val="uk-UA" w:eastAsia="en-US" w:bidi="ar-SA"/>
      </w:rPr>
    </w:lvl>
    <w:lvl w:ilvl="8" w:tplc="4A9EE8E4">
      <w:numFmt w:val="bullet"/>
      <w:lvlText w:val="•"/>
      <w:lvlJc w:val="left"/>
      <w:pPr>
        <w:ind w:left="8365" w:hanging="709"/>
      </w:pPr>
      <w:rPr>
        <w:rFonts w:hint="default"/>
        <w:lang w:val="uk-UA" w:eastAsia="en-US" w:bidi="ar-SA"/>
      </w:rPr>
    </w:lvl>
  </w:abstractNum>
  <w:abstractNum w:abstractNumId="5" w15:restartNumberingAfterBreak="0">
    <w:nsid w:val="27860812"/>
    <w:multiLevelType w:val="hybridMultilevel"/>
    <w:tmpl w:val="8FB22F0A"/>
    <w:lvl w:ilvl="0" w:tplc="0FE2C5A2">
      <w:numFmt w:val="bullet"/>
      <w:lvlText w:val="-"/>
      <w:lvlJc w:val="left"/>
      <w:pPr>
        <w:ind w:left="821" w:hanging="709"/>
      </w:pPr>
      <w:rPr>
        <w:rFonts w:ascii="Courier New" w:eastAsia="Courier New" w:hAnsi="Courier New" w:cs="Courier New" w:hint="default"/>
        <w:b w:val="0"/>
        <w:bCs w:val="0"/>
        <w:i w:val="0"/>
        <w:iCs w:val="0"/>
        <w:spacing w:val="0"/>
        <w:w w:val="100"/>
        <w:sz w:val="24"/>
        <w:szCs w:val="24"/>
        <w:lang w:val="uk-UA" w:eastAsia="en-US" w:bidi="ar-SA"/>
      </w:rPr>
    </w:lvl>
    <w:lvl w:ilvl="1" w:tplc="566027EA">
      <w:numFmt w:val="bullet"/>
      <w:lvlText w:val="•"/>
      <w:lvlJc w:val="left"/>
      <w:pPr>
        <w:ind w:left="1780" w:hanging="709"/>
      </w:pPr>
      <w:rPr>
        <w:rFonts w:hint="default"/>
        <w:lang w:val="uk-UA" w:eastAsia="en-US" w:bidi="ar-SA"/>
      </w:rPr>
    </w:lvl>
    <w:lvl w:ilvl="2" w:tplc="BA42F34A">
      <w:numFmt w:val="bullet"/>
      <w:lvlText w:val="•"/>
      <w:lvlJc w:val="left"/>
      <w:pPr>
        <w:ind w:left="2741" w:hanging="709"/>
      </w:pPr>
      <w:rPr>
        <w:rFonts w:hint="default"/>
        <w:lang w:val="uk-UA" w:eastAsia="en-US" w:bidi="ar-SA"/>
      </w:rPr>
    </w:lvl>
    <w:lvl w:ilvl="3" w:tplc="F92CD404">
      <w:numFmt w:val="bullet"/>
      <w:lvlText w:val="•"/>
      <w:lvlJc w:val="left"/>
      <w:pPr>
        <w:ind w:left="3701" w:hanging="709"/>
      </w:pPr>
      <w:rPr>
        <w:rFonts w:hint="default"/>
        <w:lang w:val="uk-UA" w:eastAsia="en-US" w:bidi="ar-SA"/>
      </w:rPr>
    </w:lvl>
    <w:lvl w:ilvl="4" w:tplc="17963CF8">
      <w:numFmt w:val="bullet"/>
      <w:lvlText w:val="•"/>
      <w:lvlJc w:val="left"/>
      <w:pPr>
        <w:ind w:left="4662" w:hanging="709"/>
      </w:pPr>
      <w:rPr>
        <w:rFonts w:hint="default"/>
        <w:lang w:val="uk-UA" w:eastAsia="en-US" w:bidi="ar-SA"/>
      </w:rPr>
    </w:lvl>
    <w:lvl w:ilvl="5" w:tplc="553A16C2">
      <w:numFmt w:val="bullet"/>
      <w:lvlText w:val="•"/>
      <w:lvlJc w:val="left"/>
      <w:pPr>
        <w:ind w:left="5623" w:hanging="709"/>
      </w:pPr>
      <w:rPr>
        <w:rFonts w:hint="default"/>
        <w:lang w:val="uk-UA" w:eastAsia="en-US" w:bidi="ar-SA"/>
      </w:rPr>
    </w:lvl>
    <w:lvl w:ilvl="6" w:tplc="79CAC0F2">
      <w:numFmt w:val="bullet"/>
      <w:lvlText w:val="•"/>
      <w:lvlJc w:val="left"/>
      <w:pPr>
        <w:ind w:left="6583" w:hanging="709"/>
      </w:pPr>
      <w:rPr>
        <w:rFonts w:hint="default"/>
        <w:lang w:val="uk-UA" w:eastAsia="en-US" w:bidi="ar-SA"/>
      </w:rPr>
    </w:lvl>
    <w:lvl w:ilvl="7" w:tplc="A5AE9D48">
      <w:numFmt w:val="bullet"/>
      <w:lvlText w:val="•"/>
      <w:lvlJc w:val="left"/>
      <w:pPr>
        <w:ind w:left="7544" w:hanging="709"/>
      </w:pPr>
      <w:rPr>
        <w:rFonts w:hint="default"/>
        <w:lang w:val="uk-UA" w:eastAsia="en-US" w:bidi="ar-SA"/>
      </w:rPr>
    </w:lvl>
    <w:lvl w:ilvl="8" w:tplc="3E940700">
      <w:numFmt w:val="bullet"/>
      <w:lvlText w:val="•"/>
      <w:lvlJc w:val="left"/>
      <w:pPr>
        <w:ind w:left="8505" w:hanging="709"/>
      </w:pPr>
      <w:rPr>
        <w:rFonts w:hint="default"/>
        <w:lang w:val="uk-UA" w:eastAsia="en-US" w:bidi="ar-SA"/>
      </w:rPr>
    </w:lvl>
  </w:abstractNum>
  <w:abstractNum w:abstractNumId="6" w15:restartNumberingAfterBreak="0">
    <w:nsid w:val="33101E42"/>
    <w:multiLevelType w:val="multilevel"/>
    <w:tmpl w:val="1D6AE2B4"/>
    <w:lvl w:ilvl="0">
      <w:start w:val="1"/>
      <w:numFmt w:val="decimal"/>
      <w:lvlText w:val="%1."/>
      <w:lvlJc w:val="left"/>
      <w:pPr>
        <w:ind w:left="473" w:hanging="361"/>
        <w:jc w:val="left"/>
      </w:pPr>
      <w:rPr>
        <w:rFonts w:ascii="Times New Roman" w:eastAsia="Times New Roman" w:hAnsi="Times New Roman" w:cs="Times New Roman" w:hint="default"/>
        <w:b/>
        <w:bCs/>
        <w:i w:val="0"/>
        <w:iCs w:val="0"/>
        <w:spacing w:val="0"/>
        <w:w w:val="100"/>
        <w:sz w:val="22"/>
        <w:szCs w:val="22"/>
        <w:lang w:val="uk-UA" w:eastAsia="en-US" w:bidi="ar-SA"/>
      </w:rPr>
    </w:lvl>
    <w:lvl w:ilvl="1">
      <w:start w:val="1"/>
      <w:numFmt w:val="decimal"/>
      <w:lvlText w:val="%1.%2."/>
      <w:lvlJc w:val="left"/>
      <w:pPr>
        <w:ind w:left="112" w:hanging="709"/>
        <w:jc w:val="left"/>
      </w:pPr>
      <w:rPr>
        <w:rFonts w:ascii="Times New Roman" w:eastAsia="Times New Roman" w:hAnsi="Times New Roman" w:cs="Times New Roman" w:hint="default"/>
        <w:b w:val="0"/>
        <w:bCs w:val="0"/>
        <w:i w:val="0"/>
        <w:iCs w:val="0"/>
        <w:spacing w:val="0"/>
        <w:w w:val="100"/>
        <w:sz w:val="22"/>
        <w:szCs w:val="22"/>
        <w:lang w:val="uk-UA" w:eastAsia="en-US" w:bidi="ar-SA"/>
      </w:rPr>
    </w:lvl>
    <w:lvl w:ilvl="2">
      <w:start w:val="1"/>
      <w:numFmt w:val="decimal"/>
      <w:lvlText w:val="%1.%2.%3."/>
      <w:lvlJc w:val="left"/>
      <w:pPr>
        <w:ind w:left="821" w:hanging="709"/>
        <w:jc w:val="left"/>
      </w:pPr>
      <w:rPr>
        <w:rFonts w:ascii="Times New Roman" w:eastAsia="Times New Roman" w:hAnsi="Times New Roman" w:cs="Times New Roman" w:hint="default"/>
        <w:b w:val="0"/>
        <w:bCs w:val="0"/>
        <w:i w:val="0"/>
        <w:iCs w:val="0"/>
        <w:spacing w:val="0"/>
        <w:w w:val="100"/>
        <w:sz w:val="22"/>
        <w:szCs w:val="22"/>
        <w:lang w:val="uk-UA" w:eastAsia="en-US" w:bidi="ar-SA"/>
      </w:rPr>
    </w:lvl>
    <w:lvl w:ilvl="3">
      <w:numFmt w:val="bullet"/>
      <w:lvlText w:val=""/>
      <w:lvlJc w:val="left"/>
      <w:pPr>
        <w:ind w:left="833" w:hanging="360"/>
      </w:pPr>
      <w:rPr>
        <w:rFonts w:ascii="Wingdings" w:eastAsia="Wingdings" w:hAnsi="Wingdings" w:cs="Wingdings" w:hint="default"/>
        <w:b w:val="0"/>
        <w:bCs w:val="0"/>
        <w:i w:val="0"/>
        <w:iCs w:val="0"/>
        <w:spacing w:val="0"/>
        <w:w w:val="100"/>
        <w:sz w:val="22"/>
        <w:szCs w:val="22"/>
        <w:lang w:val="uk-UA" w:eastAsia="en-US" w:bidi="ar-SA"/>
      </w:rPr>
    </w:lvl>
    <w:lvl w:ilvl="4">
      <w:numFmt w:val="bullet"/>
      <w:lvlText w:val="•"/>
      <w:lvlJc w:val="left"/>
      <w:pPr>
        <w:ind w:left="2209" w:hanging="360"/>
      </w:pPr>
      <w:rPr>
        <w:rFonts w:hint="default"/>
        <w:lang w:val="uk-UA" w:eastAsia="en-US" w:bidi="ar-SA"/>
      </w:rPr>
    </w:lvl>
    <w:lvl w:ilvl="5">
      <w:numFmt w:val="bullet"/>
      <w:lvlText w:val="•"/>
      <w:lvlJc w:val="left"/>
      <w:pPr>
        <w:ind w:left="3578" w:hanging="360"/>
      </w:pPr>
      <w:rPr>
        <w:rFonts w:hint="default"/>
        <w:lang w:val="uk-UA" w:eastAsia="en-US" w:bidi="ar-SA"/>
      </w:rPr>
    </w:lvl>
    <w:lvl w:ilvl="6">
      <w:numFmt w:val="bullet"/>
      <w:lvlText w:val="•"/>
      <w:lvlJc w:val="left"/>
      <w:pPr>
        <w:ind w:left="4948" w:hanging="360"/>
      </w:pPr>
      <w:rPr>
        <w:rFonts w:hint="default"/>
        <w:lang w:val="uk-UA" w:eastAsia="en-US" w:bidi="ar-SA"/>
      </w:rPr>
    </w:lvl>
    <w:lvl w:ilvl="7">
      <w:numFmt w:val="bullet"/>
      <w:lvlText w:val="•"/>
      <w:lvlJc w:val="left"/>
      <w:pPr>
        <w:ind w:left="6317" w:hanging="360"/>
      </w:pPr>
      <w:rPr>
        <w:rFonts w:hint="default"/>
        <w:lang w:val="uk-UA" w:eastAsia="en-US" w:bidi="ar-SA"/>
      </w:rPr>
    </w:lvl>
    <w:lvl w:ilvl="8">
      <w:numFmt w:val="bullet"/>
      <w:lvlText w:val="•"/>
      <w:lvlJc w:val="left"/>
      <w:pPr>
        <w:ind w:left="7687" w:hanging="360"/>
      </w:pPr>
      <w:rPr>
        <w:rFonts w:hint="default"/>
        <w:lang w:val="uk-UA" w:eastAsia="en-US" w:bidi="ar-SA"/>
      </w:rPr>
    </w:lvl>
  </w:abstractNum>
  <w:abstractNum w:abstractNumId="7" w15:restartNumberingAfterBreak="0">
    <w:nsid w:val="3BF55A6D"/>
    <w:multiLevelType w:val="hybridMultilevel"/>
    <w:tmpl w:val="BCF81250"/>
    <w:lvl w:ilvl="0" w:tplc="01C8923C">
      <w:numFmt w:val="bullet"/>
      <w:lvlText w:val="-"/>
      <w:lvlJc w:val="left"/>
      <w:pPr>
        <w:ind w:left="112" w:hanging="709"/>
      </w:pPr>
      <w:rPr>
        <w:rFonts w:ascii="Courier New" w:eastAsia="Courier New" w:hAnsi="Courier New" w:cs="Courier New" w:hint="default"/>
        <w:b w:val="0"/>
        <w:bCs w:val="0"/>
        <w:i w:val="0"/>
        <w:iCs w:val="0"/>
        <w:spacing w:val="0"/>
        <w:w w:val="100"/>
        <w:sz w:val="24"/>
        <w:szCs w:val="24"/>
        <w:lang w:val="uk-UA" w:eastAsia="en-US" w:bidi="ar-SA"/>
      </w:rPr>
    </w:lvl>
    <w:lvl w:ilvl="1" w:tplc="980ED2B8">
      <w:numFmt w:val="bullet"/>
      <w:lvlText w:val="•"/>
      <w:lvlJc w:val="left"/>
      <w:pPr>
        <w:ind w:left="1150" w:hanging="709"/>
      </w:pPr>
      <w:rPr>
        <w:rFonts w:hint="default"/>
        <w:lang w:val="uk-UA" w:eastAsia="en-US" w:bidi="ar-SA"/>
      </w:rPr>
    </w:lvl>
    <w:lvl w:ilvl="2" w:tplc="53F68F0C">
      <w:numFmt w:val="bullet"/>
      <w:lvlText w:val="•"/>
      <w:lvlJc w:val="left"/>
      <w:pPr>
        <w:ind w:left="2181" w:hanging="709"/>
      </w:pPr>
      <w:rPr>
        <w:rFonts w:hint="default"/>
        <w:lang w:val="uk-UA" w:eastAsia="en-US" w:bidi="ar-SA"/>
      </w:rPr>
    </w:lvl>
    <w:lvl w:ilvl="3" w:tplc="406CEC62">
      <w:numFmt w:val="bullet"/>
      <w:lvlText w:val="•"/>
      <w:lvlJc w:val="left"/>
      <w:pPr>
        <w:ind w:left="3211" w:hanging="709"/>
      </w:pPr>
      <w:rPr>
        <w:rFonts w:hint="default"/>
        <w:lang w:val="uk-UA" w:eastAsia="en-US" w:bidi="ar-SA"/>
      </w:rPr>
    </w:lvl>
    <w:lvl w:ilvl="4" w:tplc="2ED29354">
      <w:numFmt w:val="bullet"/>
      <w:lvlText w:val="•"/>
      <w:lvlJc w:val="left"/>
      <w:pPr>
        <w:ind w:left="4242" w:hanging="709"/>
      </w:pPr>
      <w:rPr>
        <w:rFonts w:hint="default"/>
        <w:lang w:val="uk-UA" w:eastAsia="en-US" w:bidi="ar-SA"/>
      </w:rPr>
    </w:lvl>
    <w:lvl w:ilvl="5" w:tplc="9F4E15A4">
      <w:numFmt w:val="bullet"/>
      <w:lvlText w:val="•"/>
      <w:lvlJc w:val="left"/>
      <w:pPr>
        <w:ind w:left="5273" w:hanging="709"/>
      </w:pPr>
      <w:rPr>
        <w:rFonts w:hint="default"/>
        <w:lang w:val="uk-UA" w:eastAsia="en-US" w:bidi="ar-SA"/>
      </w:rPr>
    </w:lvl>
    <w:lvl w:ilvl="6" w:tplc="9F2CE910">
      <w:numFmt w:val="bullet"/>
      <w:lvlText w:val="•"/>
      <w:lvlJc w:val="left"/>
      <w:pPr>
        <w:ind w:left="6303" w:hanging="709"/>
      </w:pPr>
      <w:rPr>
        <w:rFonts w:hint="default"/>
        <w:lang w:val="uk-UA" w:eastAsia="en-US" w:bidi="ar-SA"/>
      </w:rPr>
    </w:lvl>
    <w:lvl w:ilvl="7" w:tplc="912CBE24">
      <w:numFmt w:val="bullet"/>
      <w:lvlText w:val="•"/>
      <w:lvlJc w:val="left"/>
      <w:pPr>
        <w:ind w:left="7334" w:hanging="709"/>
      </w:pPr>
      <w:rPr>
        <w:rFonts w:hint="default"/>
        <w:lang w:val="uk-UA" w:eastAsia="en-US" w:bidi="ar-SA"/>
      </w:rPr>
    </w:lvl>
    <w:lvl w:ilvl="8" w:tplc="F4088278">
      <w:numFmt w:val="bullet"/>
      <w:lvlText w:val="•"/>
      <w:lvlJc w:val="left"/>
      <w:pPr>
        <w:ind w:left="8365" w:hanging="709"/>
      </w:pPr>
      <w:rPr>
        <w:rFonts w:hint="default"/>
        <w:lang w:val="uk-UA" w:eastAsia="en-US" w:bidi="ar-SA"/>
      </w:rPr>
    </w:lvl>
  </w:abstractNum>
  <w:abstractNum w:abstractNumId="8" w15:restartNumberingAfterBreak="0">
    <w:nsid w:val="437C3799"/>
    <w:multiLevelType w:val="hybridMultilevel"/>
    <w:tmpl w:val="53569254"/>
    <w:lvl w:ilvl="0" w:tplc="A3DE2206">
      <w:start w:val="1"/>
      <w:numFmt w:val="bullet"/>
      <w:lvlText w:val="-"/>
      <w:lvlJc w:val="left"/>
      <w:pPr>
        <w:ind w:left="720" w:hanging="360"/>
      </w:pPr>
      <w:rPr>
        <w:rFonts w:ascii="HeliosC" w:eastAsia="Times New Roman" w:hAnsi="HeliosC"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5161214"/>
    <w:multiLevelType w:val="hybridMultilevel"/>
    <w:tmpl w:val="53EE48C2"/>
    <w:lvl w:ilvl="0" w:tplc="CF16061A">
      <w:numFmt w:val="bullet"/>
      <w:lvlText w:val="-"/>
      <w:lvlJc w:val="left"/>
      <w:pPr>
        <w:ind w:left="112" w:hanging="709"/>
      </w:pPr>
      <w:rPr>
        <w:rFonts w:ascii="Courier New" w:eastAsia="Courier New" w:hAnsi="Courier New" w:cs="Courier New" w:hint="default"/>
        <w:b w:val="0"/>
        <w:bCs w:val="0"/>
        <w:i w:val="0"/>
        <w:iCs w:val="0"/>
        <w:spacing w:val="0"/>
        <w:w w:val="100"/>
        <w:sz w:val="24"/>
        <w:szCs w:val="24"/>
        <w:lang w:val="uk-UA" w:eastAsia="en-US" w:bidi="ar-SA"/>
      </w:rPr>
    </w:lvl>
    <w:lvl w:ilvl="1" w:tplc="4D669932">
      <w:numFmt w:val="bullet"/>
      <w:lvlText w:val="•"/>
      <w:lvlJc w:val="left"/>
      <w:pPr>
        <w:ind w:left="1150" w:hanging="709"/>
      </w:pPr>
      <w:rPr>
        <w:rFonts w:hint="default"/>
        <w:lang w:val="uk-UA" w:eastAsia="en-US" w:bidi="ar-SA"/>
      </w:rPr>
    </w:lvl>
    <w:lvl w:ilvl="2" w:tplc="AF341484">
      <w:numFmt w:val="bullet"/>
      <w:lvlText w:val="•"/>
      <w:lvlJc w:val="left"/>
      <w:pPr>
        <w:ind w:left="2181" w:hanging="709"/>
      </w:pPr>
      <w:rPr>
        <w:rFonts w:hint="default"/>
        <w:lang w:val="uk-UA" w:eastAsia="en-US" w:bidi="ar-SA"/>
      </w:rPr>
    </w:lvl>
    <w:lvl w:ilvl="3" w:tplc="7694B1AA">
      <w:numFmt w:val="bullet"/>
      <w:lvlText w:val="•"/>
      <w:lvlJc w:val="left"/>
      <w:pPr>
        <w:ind w:left="3211" w:hanging="709"/>
      </w:pPr>
      <w:rPr>
        <w:rFonts w:hint="default"/>
        <w:lang w:val="uk-UA" w:eastAsia="en-US" w:bidi="ar-SA"/>
      </w:rPr>
    </w:lvl>
    <w:lvl w:ilvl="4" w:tplc="34F86938">
      <w:numFmt w:val="bullet"/>
      <w:lvlText w:val="•"/>
      <w:lvlJc w:val="left"/>
      <w:pPr>
        <w:ind w:left="4242" w:hanging="709"/>
      </w:pPr>
      <w:rPr>
        <w:rFonts w:hint="default"/>
        <w:lang w:val="uk-UA" w:eastAsia="en-US" w:bidi="ar-SA"/>
      </w:rPr>
    </w:lvl>
    <w:lvl w:ilvl="5" w:tplc="06EA92E4">
      <w:numFmt w:val="bullet"/>
      <w:lvlText w:val="•"/>
      <w:lvlJc w:val="left"/>
      <w:pPr>
        <w:ind w:left="5273" w:hanging="709"/>
      </w:pPr>
      <w:rPr>
        <w:rFonts w:hint="default"/>
        <w:lang w:val="uk-UA" w:eastAsia="en-US" w:bidi="ar-SA"/>
      </w:rPr>
    </w:lvl>
    <w:lvl w:ilvl="6" w:tplc="E0E4148E">
      <w:numFmt w:val="bullet"/>
      <w:lvlText w:val="•"/>
      <w:lvlJc w:val="left"/>
      <w:pPr>
        <w:ind w:left="6303" w:hanging="709"/>
      </w:pPr>
      <w:rPr>
        <w:rFonts w:hint="default"/>
        <w:lang w:val="uk-UA" w:eastAsia="en-US" w:bidi="ar-SA"/>
      </w:rPr>
    </w:lvl>
    <w:lvl w:ilvl="7" w:tplc="F5B8513A">
      <w:numFmt w:val="bullet"/>
      <w:lvlText w:val="•"/>
      <w:lvlJc w:val="left"/>
      <w:pPr>
        <w:ind w:left="7334" w:hanging="709"/>
      </w:pPr>
      <w:rPr>
        <w:rFonts w:hint="default"/>
        <w:lang w:val="uk-UA" w:eastAsia="en-US" w:bidi="ar-SA"/>
      </w:rPr>
    </w:lvl>
    <w:lvl w:ilvl="8" w:tplc="9C584DE8">
      <w:numFmt w:val="bullet"/>
      <w:lvlText w:val="•"/>
      <w:lvlJc w:val="left"/>
      <w:pPr>
        <w:ind w:left="8365" w:hanging="709"/>
      </w:pPr>
      <w:rPr>
        <w:rFonts w:hint="default"/>
        <w:lang w:val="uk-UA" w:eastAsia="en-US" w:bidi="ar-SA"/>
      </w:rPr>
    </w:lvl>
  </w:abstractNum>
  <w:abstractNum w:abstractNumId="10" w15:restartNumberingAfterBreak="0">
    <w:nsid w:val="4B4309A3"/>
    <w:multiLevelType w:val="hybridMultilevel"/>
    <w:tmpl w:val="BCAA5A30"/>
    <w:lvl w:ilvl="0" w:tplc="65AA9914">
      <w:numFmt w:val="bullet"/>
      <w:lvlText w:val="-"/>
      <w:lvlJc w:val="left"/>
      <w:pPr>
        <w:ind w:left="112" w:hanging="709"/>
      </w:pPr>
      <w:rPr>
        <w:rFonts w:ascii="Courier New" w:eastAsia="Courier New" w:hAnsi="Courier New" w:cs="Courier New" w:hint="default"/>
        <w:b w:val="0"/>
        <w:bCs w:val="0"/>
        <w:i w:val="0"/>
        <w:iCs w:val="0"/>
        <w:spacing w:val="0"/>
        <w:w w:val="100"/>
        <w:sz w:val="24"/>
        <w:szCs w:val="24"/>
        <w:lang w:val="uk-UA" w:eastAsia="en-US" w:bidi="ar-SA"/>
      </w:rPr>
    </w:lvl>
    <w:lvl w:ilvl="1" w:tplc="33D6E054">
      <w:numFmt w:val="bullet"/>
      <w:lvlText w:val="•"/>
      <w:lvlJc w:val="left"/>
      <w:pPr>
        <w:ind w:left="1150" w:hanging="709"/>
      </w:pPr>
      <w:rPr>
        <w:rFonts w:hint="default"/>
        <w:lang w:val="uk-UA" w:eastAsia="en-US" w:bidi="ar-SA"/>
      </w:rPr>
    </w:lvl>
    <w:lvl w:ilvl="2" w:tplc="856E434E">
      <w:numFmt w:val="bullet"/>
      <w:lvlText w:val="•"/>
      <w:lvlJc w:val="left"/>
      <w:pPr>
        <w:ind w:left="2181" w:hanging="709"/>
      </w:pPr>
      <w:rPr>
        <w:rFonts w:hint="default"/>
        <w:lang w:val="uk-UA" w:eastAsia="en-US" w:bidi="ar-SA"/>
      </w:rPr>
    </w:lvl>
    <w:lvl w:ilvl="3" w:tplc="717C2B32">
      <w:numFmt w:val="bullet"/>
      <w:lvlText w:val="•"/>
      <w:lvlJc w:val="left"/>
      <w:pPr>
        <w:ind w:left="3211" w:hanging="709"/>
      </w:pPr>
      <w:rPr>
        <w:rFonts w:hint="default"/>
        <w:lang w:val="uk-UA" w:eastAsia="en-US" w:bidi="ar-SA"/>
      </w:rPr>
    </w:lvl>
    <w:lvl w:ilvl="4" w:tplc="696CD9AA">
      <w:numFmt w:val="bullet"/>
      <w:lvlText w:val="•"/>
      <w:lvlJc w:val="left"/>
      <w:pPr>
        <w:ind w:left="4242" w:hanging="709"/>
      </w:pPr>
      <w:rPr>
        <w:rFonts w:hint="default"/>
        <w:lang w:val="uk-UA" w:eastAsia="en-US" w:bidi="ar-SA"/>
      </w:rPr>
    </w:lvl>
    <w:lvl w:ilvl="5" w:tplc="0D748D5C">
      <w:numFmt w:val="bullet"/>
      <w:lvlText w:val="•"/>
      <w:lvlJc w:val="left"/>
      <w:pPr>
        <w:ind w:left="5273" w:hanging="709"/>
      </w:pPr>
      <w:rPr>
        <w:rFonts w:hint="default"/>
        <w:lang w:val="uk-UA" w:eastAsia="en-US" w:bidi="ar-SA"/>
      </w:rPr>
    </w:lvl>
    <w:lvl w:ilvl="6" w:tplc="65525CB4">
      <w:numFmt w:val="bullet"/>
      <w:lvlText w:val="•"/>
      <w:lvlJc w:val="left"/>
      <w:pPr>
        <w:ind w:left="6303" w:hanging="709"/>
      </w:pPr>
      <w:rPr>
        <w:rFonts w:hint="default"/>
        <w:lang w:val="uk-UA" w:eastAsia="en-US" w:bidi="ar-SA"/>
      </w:rPr>
    </w:lvl>
    <w:lvl w:ilvl="7" w:tplc="E028DC78">
      <w:numFmt w:val="bullet"/>
      <w:lvlText w:val="•"/>
      <w:lvlJc w:val="left"/>
      <w:pPr>
        <w:ind w:left="7334" w:hanging="709"/>
      </w:pPr>
      <w:rPr>
        <w:rFonts w:hint="default"/>
        <w:lang w:val="uk-UA" w:eastAsia="en-US" w:bidi="ar-SA"/>
      </w:rPr>
    </w:lvl>
    <w:lvl w:ilvl="8" w:tplc="7200FB5C">
      <w:numFmt w:val="bullet"/>
      <w:lvlText w:val="•"/>
      <w:lvlJc w:val="left"/>
      <w:pPr>
        <w:ind w:left="8365" w:hanging="709"/>
      </w:pPr>
      <w:rPr>
        <w:rFonts w:hint="default"/>
        <w:lang w:val="uk-UA" w:eastAsia="en-US" w:bidi="ar-SA"/>
      </w:rPr>
    </w:lvl>
  </w:abstractNum>
  <w:abstractNum w:abstractNumId="11" w15:restartNumberingAfterBreak="0">
    <w:nsid w:val="555D2B4C"/>
    <w:multiLevelType w:val="hybridMultilevel"/>
    <w:tmpl w:val="58287EA8"/>
    <w:lvl w:ilvl="0" w:tplc="6BCABB6A">
      <w:numFmt w:val="bullet"/>
      <w:lvlText w:val="-"/>
      <w:lvlJc w:val="left"/>
      <w:pPr>
        <w:ind w:left="821" w:hanging="709"/>
      </w:pPr>
      <w:rPr>
        <w:rFonts w:ascii="Courier New" w:eastAsia="Courier New" w:hAnsi="Courier New" w:cs="Courier New" w:hint="default"/>
        <w:b w:val="0"/>
        <w:bCs w:val="0"/>
        <w:i w:val="0"/>
        <w:iCs w:val="0"/>
        <w:spacing w:val="0"/>
        <w:w w:val="100"/>
        <w:sz w:val="24"/>
        <w:szCs w:val="24"/>
        <w:lang w:val="uk-UA" w:eastAsia="en-US" w:bidi="ar-SA"/>
      </w:rPr>
    </w:lvl>
    <w:lvl w:ilvl="1" w:tplc="40660EAA">
      <w:numFmt w:val="bullet"/>
      <w:lvlText w:val="•"/>
      <w:lvlJc w:val="left"/>
      <w:pPr>
        <w:ind w:left="1780" w:hanging="709"/>
      </w:pPr>
      <w:rPr>
        <w:rFonts w:hint="default"/>
        <w:lang w:val="uk-UA" w:eastAsia="en-US" w:bidi="ar-SA"/>
      </w:rPr>
    </w:lvl>
    <w:lvl w:ilvl="2" w:tplc="045470D0">
      <w:numFmt w:val="bullet"/>
      <w:lvlText w:val="•"/>
      <w:lvlJc w:val="left"/>
      <w:pPr>
        <w:ind w:left="2741" w:hanging="709"/>
      </w:pPr>
      <w:rPr>
        <w:rFonts w:hint="default"/>
        <w:lang w:val="uk-UA" w:eastAsia="en-US" w:bidi="ar-SA"/>
      </w:rPr>
    </w:lvl>
    <w:lvl w:ilvl="3" w:tplc="35BA9116">
      <w:numFmt w:val="bullet"/>
      <w:lvlText w:val="•"/>
      <w:lvlJc w:val="left"/>
      <w:pPr>
        <w:ind w:left="3701" w:hanging="709"/>
      </w:pPr>
      <w:rPr>
        <w:rFonts w:hint="default"/>
        <w:lang w:val="uk-UA" w:eastAsia="en-US" w:bidi="ar-SA"/>
      </w:rPr>
    </w:lvl>
    <w:lvl w:ilvl="4" w:tplc="77880976">
      <w:numFmt w:val="bullet"/>
      <w:lvlText w:val="•"/>
      <w:lvlJc w:val="left"/>
      <w:pPr>
        <w:ind w:left="4662" w:hanging="709"/>
      </w:pPr>
      <w:rPr>
        <w:rFonts w:hint="default"/>
        <w:lang w:val="uk-UA" w:eastAsia="en-US" w:bidi="ar-SA"/>
      </w:rPr>
    </w:lvl>
    <w:lvl w:ilvl="5" w:tplc="55EEF902">
      <w:numFmt w:val="bullet"/>
      <w:lvlText w:val="•"/>
      <w:lvlJc w:val="left"/>
      <w:pPr>
        <w:ind w:left="5623" w:hanging="709"/>
      </w:pPr>
      <w:rPr>
        <w:rFonts w:hint="default"/>
        <w:lang w:val="uk-UA" w:eastAsia="en-US" w:bidi="ar-SA"/>
      </w:rPr>
    </w:lvl>
    <w:lvl w:ilvl="6" w:tplc="6FE068FE">
      <w:numFmt w:val="bullet"/>
      <w:lvlText w:val="•"/>
      <w:lvlJc w:val="left"/>
      <w:pPr>
        <w:ind w:left="6583" w:hanging="709"/>
      </w:pPr>
      <w:rPr>
        <w:rFonts w:hint="default"/>
        <w:lang w:val="uk-UA" w:eastAsia="en-US" w:bidi="ar-SA"/>
      </w:rPr>
    </w:lvl>
    <w:lvl w:ilvl="7" w:tplc="74429002">
      <w:numFmt w:val="bullet"/>
      <w:lvlText w:val="•"/>
      <w:lvlJc w:val="left"/>
      <w:pPr>
        <w:ind w:left="7544" w:hanging="709"/>
      </w:pPr>
      <w:rPr>
        <w:rFonts w:hint="default"/>
        <w:lang w:val="uk-UA" w:eastAsia="en-US" w:bidi="ar-SA"/>
      </w:rPr>
    </w:lvl>
    <w:lvl w:ilvl="8" w:tplc="07C0B970">
      <w:numFmt w:val="bullet"/>
      <w:lvlText w:val="•"/>
      <w:lvlJc w:val="left"/>
      <w:pPr>
        <w:ind w:left="8505" w:hanging="709"/>
      </w:pPr>
      <w:rPr>
        <w:rFonts w:hint="default"/>
        <w:lang w:val="uk-UA" w:eastAsia="en-US" w:bidi="ar-SA"/>
      </w:rPr>
    </w:lvl>
  </w:abstractNum>
  <w:abstractNum w:abstractNumId="12" w15:restartNumberingAfterBreak="0">
    <w:nsid w:val="62103EA9"/>
    <w:multiLevelType w:val="hybridMultilevel"/>
    <w:tmpl w:val="25A80226"/>
    <w:lvl w:ilvl="0" w:tplc="B7DAB31C">
      <w:numFmt w:val="bullet"/>
      <w:lvlText w:val="-"/>
      <w:lvlJc w:val="left"/>
      <w:pPr>
        <w:ind w:left="821" w:hanging="709"/>
      </w:pPr>
      <w:rPr>
        <w:rFonts w:ascii="Courier New" w:eastAsia="Courier New" w:hAnsi="Courier New" w:cs="Courier New" w:hint="default"/>
        <w:b w:val="0"/>
        <w:bCs w:val="0"/>
        <w:i w:val="0"/>
        <w:iCs w:val="0"/>
        <w:spacing w:val="0"/>
        <w:w w:val="100"/>
        <w:sz w:val="24"/>
        <w:szCs w:val="24"/>
        <w:lang w:val="uk-UA" w:eastAsia="en-US" w:bidi="ar-SA"/>
      </w:rPr>
    </w:lvl>
    <w:lvl w:ilvl="1" w:tplc="E92CE87E">
      <w:numFmt w:val="bullet"/>
      <w:lvlText w:val="•"/>
      <w:lvlJc w:val="left"/>
      <w:pPr>
        <w:ind w:left="1780" w:hanging="709"/>
      </w:pPr>
      <w:rPr>
        <w:rFonts w:hint="default"/>
        <w:lang w:val="uk-UA" w:eastAsia="en-US" w:bidi="ar-SA"/>
      </w:rPr>
    </w:lvl>
    <w:lvl w:ilvl="2" w:tplc="B776CA3A">
      <w:numFmt w:val="bullet"/>
      <w:lvlText w:val="•"/>
      <w:lvlJc w:val="left"/>
      <w:pPr>
        <w:ind w:left="2741" w:hanging="709"/>
      </w:pPr>
      <w:rPr>
        <w:rFonts w:hint="default"/>
        <w:lang w:val="uk-UA" w:eastAsia="en-US" w:bidi="ar-SA"/>
      </w:rPr>
    </w:lvl>
    <w:lvl w:ilvl="3" w:tplc="C316D472">
      <w:numFmt w:val="bullet"/>
      <w:lvlText w:val="•"/>
      <w:lvlJc w:val="left"/>
      <w:pPr>
        <w:ind w:left="3701" w:hanging="709"/>
      </w:pPr>
      <w:rPr>
        <w:rFonts w:hint="default"/>
        <w:lang w:val="uk-UA" w:eastAsia="en-US" w:bidi="ar-SA"/>
      </w:rPr>
    </w:lvl>
    <w:lvl w:ilvl="4" w:tplc="B3B49F82">
      <w:numFmt w:val="bullet"/>
      <w:lvlText w:val="•"/>
      <w:lvlJc w:val="left"/>
      <w:pPr>
        <w:ind w:left="4662" w:hanging="709"/>
      </w:pPr>
      <w:rPr>
        <w:rFonts w:hint="default"/>
        <w:lang w:val="uk-UA" w:eastAsia="en-US" w:bidi="ar-SA"/>
      </w:rPr>
    </w:lvl>
    <w:lvl w:ilvl="5" w:tplc="E47059F2">
      <w:numFmt w:val="bullet"/>
      <w:lvlText w:val="•"/>
      <w:lvlJc w:val="left"/>
      <w:pPr>
        <w:ind w:left="5623" w:hanging="709"/>
      </w:pPr>
      <w:rPr>
        <w:rFonts w:hint="default"/>
        <w:lang w:val="uk-UA" w:eastAsia="en-US" w:bidi="ar-SA"/>
      </w:rPr>
    </w:lvl>
    <w:lvl w:ilvl="6" w:tplc="02003C9A">
      <w:numFmt w:val="bullet"/>
      <w:lvlText w:val="•"/>
      <w:lvlJc w:val="left"/>
      <w:pPr>
        <w:ind w:left="6583" w:hanging="709"/>
      </w:pPr>
      <w:rPr>
        <w:rFonts w:hint="default"/>
        <w:lang w:val="uk-UA" w:eastAsia="en-US" w:bidi="ar-SA"/>
      </w:rPr>
    </w:lvl>
    <w:lvl w:ilvl="7" w:tplc="53264216">
      <w:numFmt w:val="bullet"/>
      <w:lvlText w:val="•"/>
      <w:lvlJc w:val="left"/>
      <w:pPr>
        <w:ind w:left="7544" w:hanging="709"/>
      </w:pPr>
      <w:rPr>
        <w:rFonts w:hint="default"/>
        <w:lang w:val="uk-UA" w:eastAsia="en-US" w:bidi="ar-SA"/>
      </w:rPr>
    </w:lvl>
    <w:lvl w:ilvl="8" w:tplc="C894723C">
      <w:numFmt w:val="bullet"/>
      <w:lvlText w:val="•"/>
      <w:lvlJc w:val="left"/>
      <w:pPr>
        <w:ind w:left="8505" w:hanging="709"/>
      </w:pPr>
      <w:rPr>
        <w:rFonts w:hint="default"/>
        <w:lang w:val="uk-UA" w:eastAsia="en-US" w:bidi="ar-SA"/>
      </w:rPr>
    </w:lvl>
  </w:abstractNum>
  <w:abstractNum w:abstractNumId="13" w15:restartNumberingAfterBreak="0">
    <w:nsid w:val="63771C87"/>
    <w:multiLevelType w:val="multilevel"/>
    <w:tmpl w:val="2FB0E9A2"/>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E777F74"/>
    <w:multiLevelType w:val="hybridMultilevel"/>
    <w:tmpl w:val="A0E4F1E4"/>
    <w:lvl w:ilvl="0" w:tplc="55A2B362">
      <w:numFmt w:val="bullet"/>
      <w:lvlText w:val="-"/>
      <w:lvlJc w:val="left"/>
      <w:pPr>
        <w:ind w:left="112" w:hanging="709"/>
      </w:pPr>
      <w:rPr>
        <w:rFonts w:ascii="Courier New" w:eastAsia="Courier New" w:hAnsi="Courier New" w:cs="Courier New" w:hint="default"/>
        <w:b w:val="0"/>
        <w:bCs w:val="0"/>
        <w:i w:val="0"/>
        <w:iCs w:val="0"/>
        <w:spacing w:val="0"/>
        <w:w w:val="100"/>
        <w:sz w:val="24"/>
        <w:szCs w:val="24"/>
        <w:lang w:val="uk-UA" w:eastAsia="en-US" w:bidi="ar-SA"/>
      </w:rPr>
    </w:lvl>
    <w:lvl w:ilvl="1" w:tplc="5C4E9324">
      <w:numFmt w:val="bullet"/>
      <w:lvlText w:val="•"/>
      <w:lvlJc w:val="left"/>
      <w:pPr>
        <w:ind w:left="1150" w:hanging="709"/>
      </w:pPr>
      <w:rPr>
        <w:rFonts w:hint="default"/>
        <w:lang w:val="uk-UA" w:eastAsia="en-US" w:bidi="ar-SA"/>
      </w:rPr>
    </w:lvl>
    <w:lvl w:ilvl="2" w:tplc="70969536">
      <w:numFmt w:val="bullet"/>
      <w:lvlText w:val="•"/>
      <w:lvlJc w:val="left"/>
      <w:pPr>
        <w:ind w:left="2181" w:hanging="709"/>
      </w:pPr>
      <w:rPr>
        <w:rFonts w:hint="default"/>
        <w:lang w:val="uk-UA" w:eastAsia="en-US" w:bidi="ar-SA"/>
      </w:rPr>
    </w:lvl>
    <w:lvl w:ilvl="3" w:tplc="E4BA5384">
      <w:numFmt w:val="bullet"/>
      <w:lvlText w:val="•"/>
      <w:lvlJc w:val="left"/>
      <w:pPr>
        <w:ind w:left="3211" w:hanging="709"/>
      </w:pPr>
      <w:rPr>
        <w:rFonts w:hint="default"/>
        <w:lang w:val="uk-UA" w:eastAsia="en-US" w:bidi="ar-SA"/>
      </w:rPr>
    </w:lvl>
    <w:lvl w:ilvl="4" w:tplc="5A92E5E2">
      <w:numFmt w:val="bullet"/>
      <w:lvlText w:val="•"/>
      <w:lvlJc w:val="left"/>
      <w:pPr>
        <w:ind w:left="4242" w:hanging="709"/>
      </w:pPr>
      <w:rPr>
        <w:rFonts w:hint="default"/>
        <w:lang w:val="uk-UA" w:eastAsia="en-US" w:bidi="ar-SA"/>
      </w:rPr>
    </w:lvl>
    <w:lvl w:ilvl="5" w:tplc="9D4ACE62">
      <w:numFmt w:val="bullet"/>
      <w:lvlText w:val="•"/>
      <w:lvlJc w:val="left"/>
      <w:pPr>
        <w:ind w:left="5273" w:hanging="709"/>
      </w:pPr>
      <w:rPr>
        <w:rFonts w:hint="default"/>
        <w:lang w:val="uk-UA" w:eastAsia="en-US" w:bidi="ar-SA"/>
      </w:rPr>
    </w:lvl>
    <w:lvl w:ilvl="6" w:tplc="20024C74">
      <w:numFmt w:val="bullet"/>
      <w:lvlText w:val="•"/>
      <w:lvlJc w:val="left"/>
      <w:pPr>
        <w:ind w:left="6303" w:hanging="709"/>
      </w:pPr>
      <w:rPr>
        <w:rFonts w:hint="default"/>
        <w:lang w:val="uk-UA" w:eastAsia="en-US" w:bidi="ar-SA"/>
      </w:rPr>
    </w:lvl>
    <w:lvl w:ilvl="7" w:tplc="6D98BA58">
      <w:numFmt w:val="bullet"/>
      <w:lvlText w:val="•"/>
      <w:lvlJc w:val="left"/>
      <w:pPr>
        <w:ind w:left="7334" w:hanging="709"/>
      </w:pPr>
      <w:rPr>
        <w:rFonts w:hint="default"/>
        <w:lang w:val="uk-UA" w:eastAsia="en-US" w:bidi="ar-SA"/>
      </w:rPr>
    </w:lvl>
    <w:lvl w:ilvl="8" w:tplc="4FF8655C">
      <w:numFmt w:val="bullet"/>
      <w:lvlText w:val="•"/>
      <w:lvlJc w:val="left"/>
      <w:pPr>
        <w:ind w:left="8365" w:hanging="709"/>
      </w:pPr>
      <w:rPr>
        <w:rFonts w:hint="default"/>
        <w:lang w:val="uk-UA" w:eastAsia="en-US" w:bidi="ar-SA"/>
      </w:rPr>
    </w:lvl>
  </w:abstractNum>
  <w:num w:numId="1">
    <w:abstractNumId w:val="10"/>
  </w:num>
  <w:num w:numId="2">
    <w:abstractNumId w:val="4"/>
  </w:num>
  <w:num w:numId="3">
    <w:abstractNumId w:val="0"/>
  </w:num>
  <w:num w:numId="4">
    <w:abstractNumId w:val="14"/>
  </w:num>
  <w:num w:numId="5">
    <w:abstractNumId w:val="1"/>
  </w:num>
  <w:num w:numId="6">
    <w:abstractNumId w:val="5"/>
  </w:num>
  <w:num w:numId="7">
    <w:abstractNumId w:val="12"/>
  </w:num>
  <w:num w:numId="8">
    <w:abstractNumId w:val="11"/>
  </w:num>
  <w:num w:numId="9">
    <w:abstractNumId w:val="7"/>
  </w:num>
  <w:num w:numId="10">
    <w:abstractNumId w:val="9"/>
  </w:num>
  <w:num w:numId="11">
    <w:abstractNumId w:val="6"/>
  </w:num>
  <w:num w:numId="12">
    <w:abstractNumId w:val="2"/>
  </w:num>
  <w:num w:numId="13">
    <w:abstractNumId w:val="8"/>
  </w:num>
  <w:num w:numId="14">
    <w:abstractNumId w:val="3"/>
  </w:num>
  <w:num w:numId="15">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7"/>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6030"/>
    <w:rsid w:val="00067B5F"/>
    <w:rsid w:val="000975C7"/>
    <w:rsid w:val="00112F74"/>
    <w:rsid w:val="00124E0B"/>
    <w:rsid w:val="00151482"/>
    <w:rsid w:val="00156FD8"/>
    <w:rsid w:val="001627AC"/>
    <w:rsid w:val="001848D9"/>
    <w:rsid w:val="00190684"/>
    <w:rsid w:val="001F78D2"/>
    <w:rsid w:val="0021679E"/>
    <w:rsid w:val="00251F6B"/>
    <w:rsid w:val="00255EAB"/>
    <w:rsid w:val="00291835"/>
    <w:rsid w:val="0029592A"/>
    <w:rsid w:val="0030687F"/>
    <w:rsid w:val="00310C5E"/>
    <w:rsid w:val="00326DFB"/>
    <w:rsid w:val="003736D6"/>
    <w:rsid w:val="003A2C8C"/>
    <w:rsid w:val="003B3AA9"/>
    <w:rsid w:val="003C0A43"/>
    <w:rsid w:val="00415B27"/>
    <w:rsid w:val="00424A78"/>
    <w:rsid w:val="004B3FF5"/>
    <w:rsid w:val="004F0FC9"/>
    <w:rsid w:val="004F61F6"/>
    <w:rsid w:val="0050324E"/>
    <w:rsid w:val="0056129D"/>
    <w:rsid w:val="005656C1"/>
    <w:rsid w:val="005743A9"/>
    <w:rsid w:val="005B623F"/>
    <w:rsid w:val="005B7DD7"/>
    <w:rsid w:val="005E7E68"/>
    <w:rsid w:val="00675CFC"/>
    <w:rsid w:val="006C6342"/>
    <w:rsid w:val="006D629A"/>
    <w:rsid w:val="007378E2"/>
    <w:rsid w:val="007848AC"/>
    <w:rsid w:val="007F41F5"/>
    <w:rsid w:val="00824D38"/>
    <w:rsid w:val="00830731"/>
    <w:rsid w:val="008508D3"/>
    <w:rsid w:val="00873679"/>
    <w:rsid w:val="00875858"/>
    <w:rsid w:val="008A4EB7"/>
    <w:rsid w:val="00903226"/>
    <w:rsid w:val="00955DA1"/>
    <w:rsid w:val="00985F75"/>
    <w:rsid w:val="00A31150"/>
    <w:rsid w:val="00A92DBF"/>
    <w:rsid w:val="00AD46A7"/>
    <w:rsid w:val="00AF2F15"/>
    <w:rsid w:val="00AF6028"/>
    <w:rsid w:val="00B03799"/>
    <w:rsid w:val="00B30A09"/>
    <w:rsid w:val="00B44692"/>
    <w:rsid w:val="00B508EA"/>
    <w:rsid w:val="00C15497"/>
    <w:rsid w:val="00C26BDB"/>
    <w:rsid w:val="00CB70E8"/>
    <w:rsid w:val="00CD6632"/>
    <w:rsid w:val="00D20732"/>
    <w:rsid w:val="00D31F40"/>
    <w:rsid w:val="00DB5BF1"/>
    <w:rsid w:val="00DC517C"/>
    <w:rsid w:val="00DD1ECB"/>
    <w:rsid w:val="00DE52F1"/>
    <w:rsid w:val="00E267E2"/>
    <w:rsid w:val="00E44625"/>
    <w:rsid w:val="00E701E4"/>
    <w:rsid w:val="00E856DF"/>
    <w:rsid w:val="00E878E9"/>
    <w:rsid w:val="00ED1617"/>
    <w:rsid w:val="00EE6030"/>
    <w:rsid w:val="00F06DE9"/>
    <w:rsid w:val="00F07526"/>
    <w:rsid w:val="00F658E3"/>
    <w:rsid w:val="00FB442F"/>
    <w:rsid w:val="00FF0C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7A510C"/>
  <w15:docId w15:val="{12F4126D-2B93-FF4B-A5B0-7D7DE949B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Times New Roman" w:eastAsia="Times New Roman" w:hAnsi="Times New Roman" w:cs="Times New Roman"/>
      <w:lang w:val="uk-UA"/>
    </w:rPr>
  </w:style>
  <w:style w:type="paragraph" w:styleId="1">
    <w:name w:val="heading 1"/>
    <w:basedOn w:val="a"/>
    <w:uiPriority w:val="9"/>
    <w:qFormat/>
    <w:pPr>
      <w:ind w:left="471" w:hanging="359"/>
      <w:jc w:val="both"/>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134"/>
      <w:ind w:left="540" w:hanging="428"/>
    </w:pPr>
    <w:rPr>
      <w:b/>
      <w:bCs/>
    </w:rPr>
  </w:style>
  <w:style w:type="paragraph" w:styleId="a3">
    <w:name w:val="Body Text"/>
    <w:basedOn w:val="a"/>
    <w:uiPriority w:val="1"/>
    <w:qFormat/>
    <w:pPr>
      <w:ind w:left="112"/>
    </w:pPr>
  </w:style>
  <w:style w:type="paragraph" w:styleId="a4">
    <w:name w:val="Title"/>
    <w:basedOn w:val="a"/>
    <w:uiPriority w:val="10"/>
    <w:qFormat/>
    <w:pPr>
      <w:ind w:left="1428" w:right="1423"/>
      <w:jc w:val="center"/>
    </w:pPr>
    <w:rPr>
      <w:b/>
      <w:bCs/>
      <w:sz w:val="36"/>
      <w:szCs w:val="36"/>
    </w:rPr>
  </w:style>
  <w:style w:type="paragraph" w:styleId="a5">
    <w:name w:val="List Paragraph"/>
    <w:basedOn w:val="a"/>
    <w:uiPriority w:val="1"/>
    <w:qFormat/>
    <w:pPr>
      <w:ind w:left="112"/>
    </w:pPr>
  </w:style>
  <w:style w:type="paragraph" w:customStyle="1" w:styleId="TableParagraph">
    <w:name w:val="Table Paragraph"/>
    <w:basedOn w:val="a"/>
    <w:uiPriority w:val="1"/>
    <w:qFormat/>
  </w:style>
  <w:style w:type="paragraph" w:styleId="a6">
    <w:name w:val="header"/>
    <w:basedOn w:val="a"/>
    <w:link w:val="a7"/>
    <w:uiPriority w:val="99"/>
    <w:unhideWhenUsed/>
    <w:rsid w:val="00CD6632"/>
    <w:pPr>
      <w:tabs>
        <w:tab w:val="center" w:pos="4677"/>
        <w:tab w:val="right" w:pos="9355"/>
      </w:tabs>
    </w:pPr>
  </w:style>
  <w:style w:type="character" w:customStyle="1" w:styleId="a7">
    <w:name w:val="Верхний колонтитул Знак"/>
    <w:basedOn w:val="a0"/>
    <w:link w:val="a6"/>
    <w:uiPriority w:val="99"/>
    <w:rsid w:val="00CD6632"/>
    <w:rPr>
      <w:rFonts w:ascii="Times New Roman" w:eastAsia="Times New Roman" w:hAnsi="Times New Roman" w:cs="Times New Roman"/>
      <w:lang w:val="uk-UA"/>
    </w:rPr>
  </w:style>
  <w:style w:type="paragraph" w:styleId="a8">
    <w:name w:val="footer"/>
    <w:basedOn w:val="a"/>
    <w:link w:val="a9"/>
    <w:uiPriority w:val="99"/>
    <w:unhideWhenUsed/>
    <w:rsid w:val="00CD6632"/>
    <w:pPr>
      <w:tabs>
        <w:tab w:val="center" w:pos="4677"/>
        <w:tab w:val="right" w:pos="9355"/>
      </w:tabs>
    </w:pPr>
  </w:style>
  <w:style w:type="character" w:customStyle="1" w:styleId="a9">
    <w:name w:val="Нижний колонтитул Знак"/>
    <w:basedOn w:val="a0"/>
    <w:link w:val="a8"/>
    <w:uiPriority w:val="99"/>
    <w:rsid w:val="00CD6632"/>
    <w:rPr>
      <w:rFonts w:ascii="Times New Roman" w:eastAsia="Times New Roman" w:hAnsi="Times New Roman" w:cs="Times New Roman"/>
      <w:lang w:val="uk-UA"/>
    </w:rPr>
  </w:style>
  <w:style w:type="paragraph" w:styleId="aa">
    <w:name w:val="Normal (Web)"/>
    <w:basedOn w:val="a"/>
    <w:rsid w:val="00B03799"/>
    <w:pPr>
      <w:widowControl/>
      <w:autoSpaceDE/>
      <w:autoSpaceDN/>
      <w:spacing w:before="100" w:beforeAutospacing="1" w:after="100" w:afterAutospacing="1"/>
    </w:pPr>
    <w:rPr>
      <w:sz w:val="24"/>
      <w:szCs w:val="24"/>
      <w:lang w:val="ru-RU" w:eastAsia="ru-RU"/>
    </w:rPr>
  </w:style>
  <w:style w:type="table" w:styleId="ab">
    <w:name w:val="Table Grid"/>
    <w:basedOn w:val="a1"/>
    <w:uiPriority w:val="39"/>
    <w:rsid w:val="00B508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qFormat/>
    <w:rsid w:val="00151482"/>
    <w:pPr>
      <w:widowControl/>
      <w:suppressAutoHyphens/>
      <w:autoSpaceDE/>
      <w:autoSpaceDN/>
      <w:spacing w:before="280" w:after="280"/>
    </w:pPr>
    <w:rPr>
      <w:sz w:val="28"/>
      <w:szCs w:val="24"/>
      <w:lang w:eastAsia="zh-CN"/>
    </w:rPr>
  </w:style>
  <w:style w:type="paragraph" w:styleId="ac">
    <w:name w:val="No Spacing"/>
    <w:uiPriority w:val="1"/>
    <w:qFormat/>
    <w:rsid w:val="00985F75"/>
    <w:rPr>
      <w:rFonts w:ascii="Times New Roman" w:eastAsia="Times New Roman" w:hAnsi="Times New Roman"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0710018">
      <w:bodyDiv w:val="1"/>
      <w:marLeft w:val="0"/>
      <w:marRight w:val="0"/>
      <w:marTop w:val="0"/>
      <w:marBottom w:val="0"/>
      <w:divBdr>
        <w:top w:val="none" w:sz="0" w:space="0" w:color="auto"/>
        <w:left w:val="none" w:sz="0" w:space="0" w:color="auto"/>
        <w:bottom w:val="none" w:sz="0" w:space="0" w:color="auto"/>
        <w:right w:val="none" w:sz="0" w:space="0" w:color="auto"/>
      </w:divBdr>
      <w:divsChild>
        <w:div w:id="525604676">
          <w:marLeft w:val="547"/>
          <w:marRight w:val="0"/>
          <w:marTop w:val="0"/>
          <w:marBottom w:val="0"/>
          <w:divBdr>
            <w:top w:val="none" w:sz="0" w:space="0" w:color="auto"/>
            <w:left w:val="none" w:sz="0" w:space="0" w:color="auto"/>
            <w:bottom w:val="none" w:sz="0" w:space="0" w:color="auto"/>
            <w:right w:val="none" w:sz="0" w:space="0" w:color="auto"/>
          </w:divBdr>
        </w:div>
        <w:div w:id="1722632781">
          <w:marLeft w:val="547"/>
          <w:marRight w:val="0"/>
          <w:marTop w:val="0"/>
          <w:marBottom w:val="0"/>
          <w:divBdr>
            <w:top w:val="none" w:sz="0" w:space="0" w:color="auto"/>
            <w:left w:val="none" w:sz="0" w:space="0" w:color="auto"/>
            <w:bottom w:val="none" w:sz="0" w:space="0" w:color="auto"/>
            <w:right w:val="none" w:sz="0" w:space="0" w:color="auto"/>
          </w:divBdr>
        </w:div>
        <w:div w:id="1153715784">
          <w:marLeft w:val="547"/>
          <w:marRight w:val="0"/>
          <w:marTop w:val="0"/>
          <w:marBottom w:val="0"/>
          <w:divBdr>
            <w:top w:val="none" w:sz="0" w:space="0" w:color="auto"/>
            <w:left w:val="none" w:sz="0" w:space="0" w:color="auto"/>
            <w:bottom w:val="none" w:sz="0" w:space="0" w:color="auto"/>
            <w:right w:val="none" w:sz="0" w:space="0" w:color="auto"/>
          </w:divBdr>
        </w:div>
        <w:div w:id="1657878460">
          <w:marLeft w:val="547"/>
          <w:marRight w:val="0"/>
          <w:marTop w:val="0"/>
          <w:marBottom w:val="0"/>
          <w:divBdr>
            <w:top w:val="none" w:sz="0" w:space="0" w:color="auto"/>
            <w:left w:val="none" w:sz="0" w:space="0" w:color="auto"/>
            <w:bottom w:val="none" w:sz="0" w:space="0" w:color="auto"/>
            <w:right w:val="none" w:sz="0" w:space="0" w:color="auto"/>
          </w:divBdr>
        </w:div>
        <w:div w:id="291326854">
          <w:marLeft w:val="547"/>
          <w:marRight w:val="0"/>
          <w:marTop w:val="0"/>
          <w:marBottom w:val="0"/>
          <w:divBdr>
            <w:top w:val="none" w:sz="0" w:space="0" w:color="auto"/>
            <w:left w:val="none" w:sz="0" w:space="0" w:color="auto"/>
            <w:bottom w:val="none" w:sz="0" w:space="0" w:color="auto"/>
            <w:right w:val="none" w:sz="0" w:space="0" w:color="auto"/>
          </w:divBdr>
        </w:div>
        <w:div w:id="1458837764">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360</TotalTime>
  <Pages>18</Pages>
  <Words>7758</Words>
  <Characters>44221</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Родоманов Вадим Віталійович</dc:creator>
  <cp:lastModifiedBy>Microsoft Office User</cp:lastModifiedBy>
  <cp:revision>27</cp:revision>
  <dcterms:created xsi:type="dcterms:W3CDTF">2024-06-22T17:38:00Z</dcterms:created>
  <dcterms:modified xsi:type="dcterms:W3CDTF">2024-07-03T07:30:00Z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2024-03-29T00:00:00Z</vt:filetime>
  </property>
  <property fmtid="{D5CDD505-2E9C-101B-9397-08002B2CF9AE}" pid="3" name="Creator">
    <vt:lpwstr>Microsoft® Word 2016</vt:lpwstr>
  </property>
  <property fmtid="{D5CDD505-2E9C-101B-9397-08002B2CF9AE}" pid="4" name="LastSaved">
    <vt:filetime>2024-06-20T00:00:00Z</vt:filetime>
  </property>
  <property fmtid="{D5CDD505-2E9C-101B-9397-08002B2CF9AE}" pid="5" name="Producer">
    <vt:lpwstr>Microsoft® Word 2016</vt:lpwstr>
  </property>
</Properties>
</file>